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D4E13" w14:textId="7262BB67" w:rsidR="002A5584" w:rsidRPr="002A5584" w:rsidRDefault="002A5584" w:rsidP="002A5584">
      <w:pPr>
        <w:tabs>
          <w:tab w:val="left" w:pos="6521"/>
        </w:tabs>
        <w:wordWrap/>
        <w:autoSpaceDE/>
        <w:autoSpaceDN/>
        <w:spacing w:after="0" w:line="240" w:lineRule="auto"/>
        <w:jc w:val="left"/>
        <w:rPr>
          <w:rFonts w:ascii="Times New Roman" w:eastAsia="MS Mincho" w:hAnsi="Times New Roman" w:cs="Times New Roman"/>
          <w:i/>
          <w:kern w:val="0"/>
          <w:sz w:val="24"/>
          <w:szCs w:val="24"/>
        </w:rPr>
      </w:pPr>
      <w:bookmarkStart w:id="0" w:name="OLE_LINK1"/>
      <w:r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3GPP TSG RAN WG1 #106b</w:t>
      </w:r>
      <w:r w:rsidR="00B550FC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is</w:t>
      </w:r>
      <w:r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-e</w:t>
      </w:r>
      <w:r w:rsidRPr="002A5584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ab/>
        <w:t xml:space="preserve">    </w:t>
      </w:r>
      <w:r w:rsidR="00B550FC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 xml:space="preserve"> </w:t>
      </w:r>
      <w:r w:rsidRPr="002A5584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ab/>
        <w:t xml:space="preserve"> </w:t>
      </w:r>
      <w:r w:rsidR="00E37946">
        <w:rPr>
          <w:rFonts w:ascii="Times New Roman" w:eastAsia="MS Mincho" w:hAnsi="Times New Roman" w:cs="Times New Roman"/>
          <w:kern w:val="0"/>
          <w:sz w:val="24"/>
          <w:szCs w:val="24"/>
          <w:lang w:eastAsia="en-US"/>
        </w:rPr>
        <w:t xml:space="preserve">   </w:t>
      </w:r>
      <w:r w:rsidRPr="00855BC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R1-21</w:t>
      </w:r>
      <w:r w:rsidR="00E37946" w:rsidRPr="00855BC5">
        <w:rPr>
          <w:rFonts w:ascii="Times New Roman" w:eastAsia="바탕체" w:hAnsi="Times New Roman" w:cs="Times New Roman"/>
          <w:b/>
          <w:kern w:val="0"/>
          <w:sz w:val="24"/>
          <w:szCs w:val="24"/>
        </w:rPr>
        <w:t>09988</w:t>
      </w:r>
    </w:p>
    <w:p w14:paraId="36A90CDD" w14:textId="206AD0CB" w:rsidR="002A5584" w:rsidRPr="002A5584" w:rsidRDefault="002A5584" w:rsidP="002A5584">
      <w:pPr>
        <w:wordWrap/>
        <w:autoSpaceDE/>
        <w:autoSpaceDN/>
        <w:spacing w:after="240" w:line="240" w:lineRule="auto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ja-JP"/>
        </w:rPr>
        <w:t>E-Meeting</w:t>
      </w:r>
      <w:r w:rsidR="00A37339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, October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11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vertAlign w:val="superscript"/>
          <w:lang w:eastAsia="en-US"/>
        </w:rPr>
        <w:t>th</w:t>
      </w:r>
      <w:r w:rsidRPr="002A5584">
        <w:rPr>
          <w:rFonts w:ascii="Times New Roman" w:eastAsia="Arial Unicode MS" w:hAnsi="Times New Roman" w:cs="Times New Roman"/>
          <w:b/>
          <w:kern w:val="0"/>
          <w:sz w:val="24"/>
          <w:szCs w:val="24"/>
        </w:rPr>
        <w:t xml:space="preserve">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– 22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vertAlign w:val="superscript"/>
          <w:lang w:eastAsia="en-US"/>
        </w:rPr>
        <w:t>th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, </w:t>
      </w:r>
      <w:r w:rsidRPr="002A5584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2021</w:t>
      </w:r>
    </w:p>
    <w:p w14:paraId="0E5F4B96" w14:textId="77777777" w:rsidR="002A5584" w:rsidRPr="002A5584" w:rsidRDefault="002A5584" w:rsidP="002A5584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Times New Roman" w:eastAsia="맑은 고딕" w:hAnsi="Times New Roman" w:cs="Times New Roman"/>
          <w:b/>
          <w:kern w:val="0"/>
          <w:sz w:val="24"/>
          <w:szCs w:val="24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Agenda item: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bookmarkStart w:id="1" w:name="Source"/>
      <w:bookmarkEnd w:id="1"/>
      <w:r w:rsidRPr="002A5584">
        <w:rPr>
          <w:rFonts w:ascii="Times New Roman" w:eastAsia="맑은 고딕" w:hAnsi="Times New Roman" w:cs="Times New Roman"/>
          <w:b/>
          <w:kern w:val="0"/>
          <w:sz w:val="24"/>
          <w:szCs w:val="24"/>
        </w:rPr>
        <w:t>8.13.</w:t>
      </w:r>
      <w:r w:rsidR="00AD43E5">
        <w:rPr>
          <w:rFonts w:ascii="Times New Roman" w:eastAsia="맑은 고딕" w:hAnsi="Times New Roman" w:cs="Times New Roman"/>
          <w:b/>
          <w:kern w:val="0"/>
          <w:sz w:val="24"/>
          <w:szCs w:val="24"/>
        </w:rPr>
        <w:t>2</w:t>
      </w:r>
    </w:p>
    <w:p w14:paraId="78E37009" w14:textId="77777777" w:rsidR="002A5584" w:rsidRPr="002A5584" w:rsidRDefault="002A5584" w:rsidP="002A5584">
      <w:pPr>
        <w:widowControl/>
        <w:tabs>
          <w:tab w:val="left" w:pos="1985"/>
        </w:tabs>
        <w:wordWrap/>
        <w:autoSpaceDE/>
        <w:autoSpaceDN/>
        <w:spacing w:after="120" w:line="240" w:lineRule="auto"/>
        <w:jc w:val="left"/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 xml:space="preserve">Source: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ab/>
        <w:t xml:space="preserve">LG Electronics </w:t>
      </w:r>
    </w:p>
    <w:bookmarkEnd w:id="0"/>
    <w:p w14:paraId="484E1277" w14:textId="31536281" w:rsidR="002A5584" w:rsidRPr="002A5584" w:rsidRDefault="002A5584" w:rsidP="002A5584">
      <w:pPr>
        <w:widowControl/>
        <w:wordWrap/>
        <w:autoSpaceDE/>
        <w:autoSpaceDN/>
        <w:spacing w:after="120" w:line="240" w:lineRule="auto"/>
        <w:ind w:left="1993" w:hangingChars="827" w:hanging="1993"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eastAsia="zh-CN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Title: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ab/>
      </w:r>
      <w:r w:rsidR="00B550FC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Discussion </w:t>
      </w:r>
      <w:r w:rsidR="00807E35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on </w:t>
      </w:r>
      <w:r w:rsidR="00B550FC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fast and e</w:t>
      </w:r>
      <w:r w:rsidR="00B550FC"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fficient 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SCell </w:t>
      </w:r>
      <w:r w:rsidR="00B550FC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a</w:t>
      </w:r>
      <w:r w:rsidRPr="00AE064D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ctivation</w:t>
      </w:r>
      <w:r w:rsidR="00AE064D" w:rsidRPr="00AE064D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 xml:space="preserve"> </w:t>
      </w:r>
      <w:r w:rsidR="00AE064D" w:rsidRPr="003445B1">
        <w:rPr>
          <w:rFonts w:ascii="Times New Roman" w:eastAsia="바탕체" w:hAnsi="Times New Roman" w:cs="Times New Roman"/>
          <w:b/>
          <w:kern w:val="0"/>
          <w:sz w:val="24"/>
          <w:szCs w:val="24"/>
        </w:rPr>
        <w:t>in NR CA</w:t>
      </w:r>
    </w:p>
    <w:p w14:paraId="7627292F" w14:textId="7BCAB806" w:rsidR="002A5584" w:rsidRPr="002A5584" w:rsidRDefault="002A5584" w:rsidP="002A558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180" w:line="240" w:lineRule="auto"/>
        <w:jc w:val="left"/>
        <w:rPr>
          <w:rFonts w:ascii="Times New Roman" w:eastAsia="바탕" w:hAnsi="Times New Roman" w:cs="Times New Roman"/>
          <w:b/>
          <w:kern w:val="0"/>
          <w:sz w:val="24"/>
          <w:szCs w:val="20"/>
        </w:rPr>
      </w:pP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>Document for:</w:t>
      </w:r>
      <w:r w:rsidRPr="002A5584">
        <w:rPr>
          <w:rFonts w:ascii="Times New Roman" w:eastAsia="MS Mincho" w:hAnsi="Times New Roman" w:cs="Times New Roman"/>
          <w:b/>
          <w:kern w:val="0"/>
          <w:sz w:val="24"/>
          <w:szCs w:val="20"/>
          <w:lang w:eastAsia="en-US"/>
        </w:rPr>
        <w:tab/>
      </w:r>
      <w:bookmarkStart w:id="2" w:name="DocumentFor"/>
      <w:bookmarkEnd w:id="2"/>
      <w:r w:rsidRPr="002A5584">
        <w:rPr>
          <w:rFonts w:ascii="Times New Roman" w:eastAsia="바탕" w:hAnsi="Times New Roman" w:cs="Times New Roman"/>
          <w:b/>
          <w:kern w:val="0"/>
          <w:sz w:val="24"/>
          <w:szCs w:val="20"/>
        </w:rPr>
        <w:t>Discussion and Decision</w:t>
      </w:r>
    </w:p>
    <w:p w14:paraId="5763D4A0" w14:textId="4927A7AF" w:rsidR="002A5584" w:rsidRPr="000B7448" w:rsidRDefault="00D6347C" w:rsidP="00D6347C">
      <w:pPr>
        <w:pStyle w:val="1"/>
        <w:wordWrap/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0B7448">
        <w:rPr>
          <w:rFonts w:ascii="Times New Roman" w:hAnsi="Times New Roman" w:cs="Times New Roman"/>
          <w:b/>
          <w:sz w:val="30"/>
          <w:szCs w:val="30"/>
        </w:rPr>
        <w:t>1. Introduction</w:t>
      </w:r>
    </w:p>
    <w:p w14:paraId="2BE0F556" w14:textId="5550D30C" w:rsidR="002A5584" w:rsidRDefault="00B550FC" w:rsidP="00C73B2E">
      <w:pPr>
        <w:wordWrap/>
        <w:spacing w:line="240" w:lineRule="auto"/>
        <w:ind w:firstLineChars="100" w:firstLine="200"/>
        <w:rPr>
          <w:rFonts w:ascii="Times New Roman" w:eastAsia="맑은 고딕" w:hAnsi="Times New Roman" w:cs="Times New Roman"/>
          <w:color w:val="000000"/>
          <w:szCs w:val="20"/>
        </w:rPr>
      </w:pPr>
      <w:bookmarkStart w:id="3" w:name="_GoBack"/>
      <w:bookmarkEnd w:id="3"/>
      <w:r>
        <w:rPr>
          <w:rFonts w:ascii="Times New Roman" w:eastAsia="맑은 고딕" w:hAnsi="Times New Roman" w:cs="Times New Roman"/>
          <w:color w:val="000000"/>
          <w:szCs w:val="20"/>
        </w:rPr>
        <w:t>In</w:t>
      </w:r>
      <w:r w:rsidR="002A5584"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 RAN1#106-e meeting, the techniques for </w:t>
      </w:r>
      <w:r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fast and </w:t>
      </w:r>
      <w:r w:rsidR="002A5584" w:rsidRPr="00713D0F">
        <w:rPr>
          <w:rFonts w:ascii="Times New Roman" w:eastAsia="맑은 고딕" w:hAnsi="Times New Roman" w:cs="Times New Roman"/>
          <w:color w:val="000000"/>
          <w:szCs w:val="20"/>
        </w:rPr>
        <w:t>efficient SCell activation</w:t>
      </w:r>
      <w:r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 </w:t>
      </w:r>
      <w:r w:rsidR="002A5584"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were discussed and </w:t>
      </w:r>
      <w:r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the </w:t>
      </w:r>
      <w:r w:rsidR="002A5584" w:rsidRPr="00713D0F">
        <w:rPr>
          <w:rFonts w:ascii="Times New Roman" w:eastAsia="맑은 고딕" w:hAnsi="Times New Roman" w:cs="Times New Roman"/>
          <w:color w:val="000000"/>
          <w:szCs w:val="20"/>
        </w:rPr>
        <w:t>following agreements</w:t>
      </w:r>
      <w:r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 were made</w:t>
      </w:r>
      <w:r w:rsidR="002A5584" w:rsidRPr="00713D0F">
        <w:rPr>
          <w:rFonts w:ascii="Times New Roman" w:eastAsia="맑은 고딕" w:hAnsi="Times New Roman" w:cs="Times New Roman"/>
          <w:color w:val="000000"/>
          <w:szCs w:val="20"/>
        </w:rPr>
        <w:t xml:space="preserve"> [1].</w:t>
      </w:r>
    </w:p>
    <w:p w14:paraId="400795DB" w14:textId="77777777" w:rsidR="008E6697" w:rsidRPr="00CC339C" w:rsidRDefault="008E6697" w:rsidP="00D6347C">
      <w:pPr>
        <w:wordWrap/>
        <w:spacing w:line="240" w:lineRule="auto"/>
        <w:rPr>
          <w:rFonts w:ascii="Times New Roman" w:eastAsia="맑은 고딕" w:hAnsi="Times New Roman" w:cs="Times New Roman"/>
          <w:color w:val="000000"/>
          <w:sz w:val="6"/>
          <w:szCs w:val="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E6697" w14:paraId="121162CA" w14:textId="77777777" w:rsidTr="00DB2D46">
        <w:tc>
          <w:tcPr>
            <w:tcW w:w="9628" w:type="dxa"/>
          </w:tcPr>
          <w:p w14:paraId="2BBD86AD" w14:textId="77777777" w:rsidR="008E6697" w:rsidRPr="00687AC3" w:rsidRDefault="008E6697" w:rsidP="00DB2D46">
            <w:pPr>
              <w:wordWrap/>
              <w:autoSpaceDE/>
              <w:autoSpaceDN/>
              <w:spacing w:beforeLines="50" w:before="120" w:after="0"/>
              <w:rPr>
                <w:rFonts w:eastAsia="DengXian"/>
                <w:iCs/>
                <w:u w:val="single"/>
                <w:shd w:val="pct15" w:color="auto" w:fill="FFFFFF"/>
                <w:lang w:val="en-GB" w:eastAsia="zh-CN"/>
              </w:rPr>
            </w:pPr>
            <w:r w:rsidRPr="00713D0F">
              <w:rPr>
                <w:rFonts w:eastAsia="DengXian"/>
                <w:b/>
                <w:iCs/>
                <w:highlight w:val="green"/>
                <w:u w:val="single"/>
                <w:shd w:val="pct15" w:color="auto" w:fill="FFFFFF"/>
                <w:lang w:val="en-GB" w:eastAsia="zh-CN"/>
              </w:rPr>
              <w:t>Agreement</w:t>
            </w:r>
          </w:p>
          <w:p w14:paraId="20E461BC" w14:textId="77777777" w:rsidR="008E6697" w:rsidRPr="00053F3B" w:rsidRDefault="008E6697" w:rsidP="00DB2D46">
            <w:pPr>
              <w:wordWrap/>
              <w:autoSpaceDE/>
              <w:autoSpaceDN/>
              <w:spacing w:beforeLines="50" w:before="120"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 xml:space="preserve">To trigger temporary RS, </w:t>
            </w:r>
          </w:p>
          <w:p w14:paraId="748621D4" w14:textId="77777777" w:rsidR="008E6697" w:rsidRPr="00053F3B" w:rsidRDefault="008E6697" w:rsidP="00DB2D46">
            <w:pPr>
              <w:widowControl/>
              <w:numPr>
                <w:ilvl w:val="0"/>
                <w:numId w:val="3"/>
              </w:numPr>
              <w:wordWrap/>
              <w:autoSpaceDE/>
              <w:autoSpaceDN/>
              <w:spacing w:beforeLines="50" w:before="120"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MAC-CE at least provides the following information:</w:t>
            </w:r>
          </w:p>
          <w:p w14:paraId="58CCB0DF" w14:textId="77777777" w:rsidR="008E6697" w:rsidRPr="00053F3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Temporary RSs are to be triggered on X out of Y (Y≥X) to-be-activated SCells, respectively, while no temporary RS is to be triggered on the other to-be-activated SCells.</w:t>
            </w:r>
          </w:p>
          <w:p w14:paraId="3FAA3DFE" w14:textId="77777777" w:rsidR="008E6697" w:rsidRPr="00053F3B" w:rsidRDefault="008E6697" w:rsidP="00DB2D46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beforeLines="50" w:before="120"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The following information can be provided by RRC for temporary RS for each SCell</w:t>
            </w:r>
          </w:p>
          <w:p w14:paraId="01191118" w14:textId="77777777" w:rsidR="008E6697" w:rsidRPr="00053F3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 xml:space="preserve">The number of RS bursts and the gap length between the RS bursts </w:t>
            </w:r>
          </w:p>
          <w:p w14:paraId="39B174B3" w14:textId="77777777" w:rsidR="008E6697" w:rsidRPr="00053F3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 xml:space="preserve">Triggering offset of temporary RS </w:t>
            </w:r>
          </w:p>
          <w:p w14:paraId="67D6CC98" w14:textId="77777777" w:rsidR="008E6697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 xml:space="preserve">QCL information </w:t>
            </w:r>
          </w:p>
          <w:p w14:paraId="7E0CCE6B" w14:textId="0C70C2A2" w:rsidR="008E6697" w:rsidRPr="00053F3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>
              <w:rPr>
                <w:rFonts w:eastAsiaTheme="minorEastAsia" w:hint="eastAsia"/>
                <w:lang w:val="en-GB"/>
              </w:rPr>
              <w:t>FFS:</w:t>
            </w:r>
            <w:r w:rsidRPr="00053F3B">
              <w:rPr>
                <w:rFonts w:eastAsia="DengXian"/>
                <w:lang w:val="en-GB" w:eastAsia="zh-CN"/>
              </w:rPr>
              <w:t xml:space="preserve"> the maximum number of temporary RS per cell/per UE</w:t>
            </w:r>
          </w:p>
          <w:p w14:paraId="155EA9A0" w14:textId="77777777" w:rsidR="008E6697" w:rsidRPr="00053F3B" w:rsidRDefault="008E6697" w:rsidP="00DB2D46">
            <w:pPr>
              <w:wordWrap/>
              <w:autoSpaceDE/>
              <w:autoSpaceDN/>
              <w:spacing w:beforeLines="50" w:before="120" w:after="0"/>
              <w:ind w:left="42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Note: Reusing A-TRS triggering framework is not precluded.</w:t>
            </w:r>
          </w:p>
          <w:p w14:paraId="6B9E2DA6" w14:textId="77777777" w:rsidR="008E6697" w:rsidRPr="00FF74FE" w:rsidRDefault="008E6697" w:rsidP="00DB2D46">
            <w:pPr>
              <w:pStyle w:val="a3"/>
              <w:numPr>
                <w:ilvl w:val="0"/>
                <w:numId w:val="4"/>
              </w:numPr>
              <w:wordWrap/>
              <w:autoSpaceDE/>
              <w:autoSpaceDN/>
              <w:spacing w:beforeLines="50" w:before="120" w:after="0"/>
              <w:ind w:leftChars="0"/>
              <w:rPr>
                <w:rFonts w:eastAsia="DengXian"/>
                <w:lang w:val="en-GB" w:eastAsia="zh-CN"/>
              </w:rPr>
            </w:pPr>
            <w:r w:rsidRPr="00053F3B">
              <w:rPr>
                <w:lang w:val="en-GB"/>
              </w:rPr>
              <w:t>Information for 0,1 or more temporary RS can be provided for each configured S</w:t>
            </w:r>
            <w:r>
              <w:rPr>
                <w:lang w:val="en-GB"/>
              </w:rPr>
              <w:t>C</w:t>
            </w:r>
            <w:r w:rsidRPr="00053F3B">
              <w:rPr>
                <w:lang w:val="en-GB"/>
              </w:rPr>
              <w:t>ell</w:t>
            </w:r>
          </w:p>
          <w:p w14:paraId="2E4A20EF" w14:textId="77777777" w:rsidR="008E6697" w:rsidRPr="00053F3B" w:rsidRDefault="008E6697" w:rsidP="00DB2D46">
            <w:pPr>
              <w:pStyle w:val="a3"/>
              <w:wordWrap/>
              <w:autoSpaceDE/>
              <w:autoSpaceDN/>
              <w:spacing w:beforeLines="50" w:before="120" w:after="0"/>
              <w:ind w:leftChars="0" w:left="420"/>
              <w:rPr>
                <w:rFonts w:eastAsia="DengXian"/>
                <w:lang w:val="en-GB" w:eastAsia="zh-CN"/>
              </w:rPr>
            </w:pPr>
          </w:p>
          <w:p w14:paraId="6CDE2C64" w14:textId="77777777" w:rsidR="008E6697" w:rsidRPr="00692640" w:rsidRDefault="008E6697" w:rsidP="00DB2D46">
            <w:pPr>
              <w:wordWrap/>
              <w:autoSpaceDE/>
              <w:autoSpaceDN/>
              <w:spacing w:beforeLines="50" w:before="120" w:after="0"/>
              <w:rPr>
                <w:rFonts w:eastAsia="DengXian"/>
                <w:iCs/>
                <w:u w:val="single"/>
                <w:shd w:val="pct15" w:color="auto" w:fill="FFFFFF"/>
                <w:lang w:val="en-GB" w:eastAsia="zh-CN"/>
              </w:rPr>
            </w:pPr>
            <w:r w:rsidRPr="00713D0F">
              <w:rPr>
                <w:rFonts w:eastAsia="DengXian"/>
                <w:b/>
                <w:iCs/>
                <w:highlight w:val="green"/>
                <w:u w:val="single"/>
                <w:shd w:val="pct15" w:color="auto" w:fill="FFFFFF"/>
                <w:lang w:val="en-GB" w:eastAsia="zh-CN"/>
              </w:rPr>
              <w:t>Agreement</w:t>
            </w:r>
          </w:p>
          <w:p w14:paraId="2259E1AE" w14:textId="77777777" w:rsidR="008E6697" w:rsidRPr="008E6697" w:rsidRDefault="008E6697" w:rsidP="00DB2D46">
            <w:pPr>
              <w:widowControl/>
              <w:numPr>
                <w:ilvl w:val="0"/>
                <w:numId w:val="1"/>
              </w:numPr>
              <w:wordWrap/>
              <w:autoSpaceDE/>
              <w:autoSpaceDN/>
              <w:spacing w:beforeLines="50" w:before="120"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MS Mincho"/>
                <w:lang w:val="en-GB" w:eastAsia="ja-JP"/>
              </w:rPr>
              <w:t>For triggering temporary RS, down-select based on the following alternatives, or let RAN2 be aware the status of this discussion</w:t>
            </w:r>
          </w:p>
          <w:p w14:paraId="06DA8800" w14:textId="77777777" w:rsidR="008E6697" w:rsidRPr="00053F3B" w:rsidRDefault="008E6697" w:rsidP="008E6697">
            <w:pPr>
              <w:widowControl/>
              <w:wordWrap/>
              <w:autoSpaceDE/>
              <w:autoSpaceDN/>
              <w:spacing w:beforeLines="50" w:before="120" w:after="0"/>
              <w:ind w:left="420"/>
              <w:rPr>
                <w:rFonts w:eastAsia="DengXian"/>
                <w:lang w:val="en-GB" w:eastAsia="zh-CN"/>
              </w:rPr>
            </w:pPr>
          </w:p>
          <w:p w14:paraId="6D3392AB" w14:textId="77777777" w:rsidR="008E6697" w:rsidRPr="00053F3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Alt 1: Bitmap approach in MAC-CE</w:t>
            </w:r>
          </w:p>
          <w:p w14:paraId="6E8EAEBE" w14:textId="77777777" w:rsidR="008E6697" w:rsidRPr="00053F3B" w:rsidRDefault="008E6697" w:rsidP="00DB2D46">
            <w:pPr>
              <w:widowControl/>
              <w:numPr>
                <w:ilvl w:val="2"/>
                <w:numId w:val="2"/>
              </w:numPr>
              <w:wordWrap/>
              <w:autoSpaceDE/>
              <w:autoSpaceDN/>
              <w:spacing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Every Z-bit block in the bitmap corresponds to a SCell, Z&gt;=0</w:t>
            </w:r>
          </w:p>
          <w:p w14:paraId="72D29C57" w14:textId="77777777" w:rsidR="008E6697" w:rsidRPr="00053F3B" w:rsidRDefault="008E6697" w:rsidP="00DB2D46">
            <w:pPr>
              <w:widowControl/>
              <w:numPr>
                <w:ilvl w:val="2"/>
                <w:numId w:val="2"/>
              </w:numPr>
              <w:wordWrap/>
              <w:autoSpaceDE/>
              <w:autoSpaceDN/>
              <w:spacing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A Z-bit block indicates the temporary RS [configuration index], and a value zero indicated by the bit block means no RS resource transmitted.</w:t>
            </w:r>
          </w:p>
          <w:p w14:paraId="14C4B669" w14:textId="77777777" w:rsidR="008E6697" w:rsidRPr="00531023" w:rsidRDefault="008E6697" w:rsidP="00DB2D46">
            <w:pPr>
              <w:widowControl/>
              <w:numPr>
                <w:ilvl w:val="2"/>
                <w:numId w:val="2"/>
              </w:numPr>
              <w:wordWrap/>
              <w:autoSpaceDE/>
              <w:autoSpaceDN/>
              <w:spacing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u w:val="single"/>
                <w:lang w:val="en-GB" w:eastAsia="zh-CN"/>
              </w:rPr>
              <w:t xml:space="preserve">The to-be-activated SCell is indicated via the C values in the legacy SCell activation/de-activation MAC CE or in the new MAC-CE </w:t>
            </w:r>
          </w:p>
          <w:p w14:paraId="599696E9" w14:textId="77777777" w:rsidR="008E6697" w:rsidRPr="00053F3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Alt 2: Reuse A-TRS triggering framework</w:t>
            </w:r>
          </w:p>
          <w:p w14:paraId="01284E67" w14:textId="77777777" w:rsidR="008E6697" w:rsidRPr="00053F3B" w:rsidRDefault="008E6697" w:rsidP="00DB2D46">
            <w:pPr>
              <w:widowControl/>
              <w:numPr>
                <w:ilvl w:val="2"/>
                <w:numId w:val="2"/>
              </w:numPr>
              <w:wordWrap/>
              <w:autoSpaceDE/>
              <w:autoSpaceDN/>
              <w:spacing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A trigger state is indicated by the MAC-CE explicitly</w:t>
            </w:r>
          </w:p>
          <w:p w14:paraId="02546C29" w14:textId="77777777" w:rsidR="008E6697" w:rsidRPr="00053F3B" w:rsidRDefault="008E6697" w:rsidP="00DB2D46">
            <w:pPr>
              <w:widowControl/>
              <w:numPr>
                <w:ilvl w:val="2"/>
                <w:numId w:val="2"/>
              </w:numPr>
              <w:wordWrap/>
              <w:autoSpaceDE/>
              <w:autoSpaceDN/>
              <w:spacing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MS Mincho"/>
                <w:lang w:val="en-GB" w:eastAsia="ja-JP"/>
              </w:rPr>
              <w:t xml:space="preserve">The association between a trigger state and temporary RS for one or multiple SCells is configured by RRC according Rel-16 </w:t>
            </w:r>
            <w:r w:rsidRPr="00053F3B">
              <w:rPr>
                <w:rFonts w:eastAsia="DengXian"/>
                <w:lang w:val="en-GB" w:eastAsia="zh-CN"/>
              </w:rPr>
              <w:t>A-TRS triggering framework</w:t>
            </w:r>
          </w:p>
          <w:p w14:paraId="7BC610D9" w14:textId="77777777" w:rsidR="008E6697" w:rsidRPr="00053F3B" w:rsidRDefault="008E6697" w:rsidP="00DB2D46">
            <w:pPr>
              <w:widowControl/>
              <w:numPr>
                <w:ilvl w:val="2"/>
                <w:numId w:val="2"/>
              </w:numPr>
              <w:wordWrap/>
              <w:autoSpaceDE/>
              <w:autoSpaceDN/>
              <w:spacing w:after="0"/>
              <w:rPr>
                <w:rFonts w:eastAsia="DengXian"/>
                <w:lang w:val="en-GB" w:eastAsia="zh-CN"/>
              </w:rPr>
            </w:pPr>
            <w:r w:rsidRPr="00053F3B">
              <w:rPr>
                <w:rFonts w:eastAsia="DengXian"/>
                <w:lang w:val="en-GB" w:eastAsia="zh-CN"/>
              </w:rPr>
              <w:t>FFS: The value zero of the MAC-CE indication means no temporary RS is triggered by the MAC-CE for all to-be-activated SCells</w:t>
            </w:r>
          </w:p>
          <w:p w14:paraId="788143C2" w14:textId="77777777" w:rsidR="008E6697" w:rsidRPr="00D40D2B" w:rsidRDefault="008E6697" w:rsidP="00DB2D46">
            <w:pPr>
              <w:widowControl/>
              <w:numPr>
                <w:ilvl w:val="0"/>
                <w:numId w:val="2"/>
              </w:numPr>
              <w:wordWrap/>
              <w:autoSpaceDE/>
              <w:autoSpaceDN/>
              <w:spacing w:after="0"/>
              <w:ind w:left="751"/>
              <w:rPr>
                <w:rFonts w:eastAsia="맑은 고딕" w:cstheme="minorBidi"/>
                <w:kern w:val="2"/>
                <w:szCs w:val="22"/>
              </w:rPr>
            </w:pPr>
            <w:r w:rsidRPr="00053F3B">
              <w:rPr>
                <w:rFonts w:eastAsia="DengXian"/>
                <w:lang w:val="en-GB" w:eastAsia="zh-CN"/>
              </w:rPr>
              <w:t>Note: The down-selection targets at a RAN1 consensus on MAC-CE functionality and the list of RRC parameters for this feature. Any MAC-CE signaling design above are reference concept, its final MAC-CE signaling design is up to RAN2.</w:t>
            </w:r>
          </w:p>
        </w:tc>
      </w:tr>
    </w:tbl>
    <w:p w14:paraId="3CA2FFCE" w14:textId="2DC593C3" w:rsidR="00104BDA" w:rsidRPr="008E6697" w:rsidRDefault="00104BDA" w:rsidP="00D6347C">
      <w:pPr>
        <w:wordWrap/>
        <w:spacing w:line="240" w:lineRule="auto"/>
        <w:rPr>
          <w:rFonts w:ascii="Times New Roman" w:eastAsia="맑은 고딕" w:hAnsi="Times New Roman" w:cs="Times New Roman"/>
          <w:color w:val="000000"/>
          <w:szCs w:val="20"/>
        </w:rPr>
      </w:pPr>
    </w:p>
    <w:p w14:paraId="61B04F21" w14:textId="7AE5FFB0" w:rsidR="00B45773" w:rsidRPr="00713D0F" w:rsidRDefault="00B45773" w:rsidP="00D6347C">
      <w:pPr>
        <w:wordWrap/>
        <w:autoSpaceDE/>
        <w:autoSpaceDN/>
        <w:spacing w:beforeLines="50" w:before="120" w:after="0" w:line="240" w:lineRule="auto"/>
        <w:jc w:val="left"/>
        <w:rPr>
          <w:rFonts w:ascii="Times New Roman" w:eastAsia="DengXian" w:hAnsi="Times New Roman" w:cs="Times New Roman"/>
          <w:b/>
          <w:iCs/>
          <w:kern w:val="0"/>
          <w:sz w:val="4"/>
          <w:szCs w:val="4"/>
          <w:highlight w:val="green"/>
          <w:u w:val="single"/>
          <w:shd w:val="pct15" w:color="auto" w:fill="FFFFFF"/>
          <w:lang w:val="en-GB" w:eastAsia="zh-CN"/>
        </w:rPr>
      </w:pPr>
    </w:p>
    <w:p w14:paraId="7F3EB55F" w14:textId="05E71F33" w:rsidR="00B550FC" w:rsidRDefault="00B550FC" w:rsidP="00713D0F">
      <w:pPr>
        <w:ind w:firstLineChars="50" w:firstLine="10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this </w:t>
      </w:r>
      <w:r>
        <w:rPr>
          <w:rFonts w:ascii="Times New Roman" w:hAnsi="Times New Roman" w:cs="Times New Roman"/>
          <w:lang w:val="en-GB"/>
        </w:rPr>
        <w:t>contribution</w:t>
      </w:r>
      <w:r>
        <w:rPr>
          <w:rFonts w:ascii="Times New Roman" w:hAnsi="Times New Roman" w:cs="Times New Roman" w:hint="eastAsia"/>
          <w:lang w:val="en-GB"/>
        </w:rPr>
        <w:t xml:space="preserve">, we </w:t>
      </w:r>
      <w:r>
        <w:rPr>
          <w:rFonts w:ascii="Times New Roman" w:hAnsi="Times New Roman" w:cs="Times New Roman"/>
          <w:lang w:val="en-GB"/>
        </w:rPr>
        <w:t xml:space="preserve">discuss and </w:t>
      </w:r>
      <w:r>
        <w:rPr>
          <w:rFonts w:ascii="Times New Roman" w:hAnsi="Times New Roman" w:cs="Times New Roman" w:hint="eastAsia"/>
          <w:lang w:val="en-GB"/>
        </w:rPr>
        <w:t xml:space="preserve">provide our views on the </w:t>
      </w:r>
      <w:r>
        <w:rPr>
          <w:rFonts w:ascii="Times New Roman" w:hAnsi="Times New Roman" w:cs="Times New Roman"/>
          <w:lang w:val="en-GB"/>
        </w:rPr>
        <w:t>d</w:t>
      </w:r>
      <w:r>
        <w:rPr>
          <w:rFonts w:ascii="Times New Roman" w:hAnsi="Times New Roman" w:cs="Times New Roman" w:hint="eastAsia"/>
          <w:lang w:val="en-GB"/>
        </w:rPr>
        <w:t xml:space="preserve">esign </w:t>
      </w:r>
      <w:r>
        <w:rPr>
          <w:rFonts w:ascii="Times New Roman" w:hAnsi="Times New Roman" w:cs="Times New Roman"/>
          <w:lang w:val="en-GB"/>
        </w:rPr>
        <w:t>principles of</w:t>
      </w:r>
      <w:r>
        <w:rPr>
          <w:rFonts w:ascii="Times New Roman" w:hAnsi="Times New Roman" w:cs="Times New Roman" w:hint="eastAsia"/>
          <w:lang w:val="en-GB"/>
        </w:rPr>
        <w:t xml:space="preserve"> MAC CE </w:t>
      </w:r>
      <w:r>
        <w:rPr>
          <w:rFonts w:ascii="Times New Roman" w:hAnsi="Times New Roman" w:cs="Times New Roman"/>
          <w:lang w:val="en-GB"/>
        </w:rPr>
        <w:t xml:space="preserve">signalling structure for fast and efficient SCell activation in Rel-17. </w:t>
      </w:r>
    </w:p>
    <w:p w14:paraId="6A65235D" w14:textId="108A55BE" w:rsidR="00D6347C" w:rsidRDefault="00D6347C" w:rsidP="00CA6AF3">
      <w:pPr>
        <w:pStyle w:val="1"/>
        <w:wordWrap/>
        <w:spacing w:line="240" w:lineRule="auto"/>
        <w:rPr>
          <w:rFonts w:ascii="Times New Roman" w:hAnsi="Times New Roman" w:cs="Times New Roman"/>
          <w:b/>
          <w:lang w:val="en-GB"/>
        </w:rPr>
      </w:pPr>
      <w:r w:rsidRPr="00053F3B">
        <w:rPr>
          <w:rFonts w:ascii="Times New Roman" w:hAnsi="Times New Roman" w:cs="Times New Roman"/>
          <w:b/>
          <w:lang w:val="en-GB"/>
        </w:rPr>
        <w:lastRenderedPageBreak/>
        <w:t xml:space="preserve">2. </w:t>
      </w:r>
      <w:r w:rsidR="00DF3D2C" w:rsidRPr="000B7448">
        <w:rPr>
          <w:rFonts w:ascii="Times New Roman" w:hAnsi="Times New Roman" w:cs="Times New Roman"/>
          <w:b/>
          <w:sz w:val="30"/>
          <w:szCs w:val="30"/>
          <w:lang w:val="en-GB"/>
        </w:rPr>
        <w:t xml:space="preserve">Discussion on </w:t>
      </w:r>
      <w:r w:rsidR="00B550FC">
        <w:rPr>
          <w:rFonts w:ascii="Times New Roman" w:hAnsi="Times New Roman" w:cs="Times New Roman"/>
          <w:b/>
          <w:sz w:val="30"/>
          <w:szCs w:val="30"/>
          <w:lang w:val="en-GB"/>
        </w:rPr>
        <w:t xml:space="preserve">fast and efficient </w:t>
      </w:r>
      <w:r w:rsidRPr="000B7448">
        <w:rPr>
          <w:rFonts w:ascii="Times New Roman" w:hAnsi="Times New Roman" w:cs="Times New Roman"/>
          <w:b/>
          <w:sz w:val="30"/>
          <w:szCs w:val="30"/>
          <w:lang w:val="en-GB"/>
        </w:rPr>
        <w:t>S</w:t>
      </w:r>
      <w:r w:rsidR="004D4A0F">
        <w:rPr>
          <w:rFonts w:ascii="Times New Roman" w:hAnsi="Times New Roman" w:cs="Times New Roman"/>
          <w:b/>
          <w:sz w:val="30"/>
          <w:szCs w:val="30"/>
          <w:lang w:val="en-GB"/>
        </w:rPr>
        <w:t>C</w:t>
      </w:r>
      <w:r w:rsidRPr="000B7448">
        <w:rPr>
          <w:rFonts w:ascii="Times New Roman" w:hAnsi="Times New Roman" w:cs="Times New Roman"/>
          <w:b/>
          <w:sz w:val="30"/>
          <w:szCs w:val="30"/>
          <w:lang w:val="en-GB"/>
        </w:rPr>
        <w:t xml:space="preserve">ell </w:t>
      </w:r>
      <w:r w:rsidR="00B550FC">
        <w:rPr>
          <w:rFonts w:ascii="Times New Roman" w:hAnsi="Times New Roman" w:cs="Times New Roman"/>
          <w:b/>
          <w:sz w:val="30"/>
          <w:szCs w:val="30"/>
          <w:lang w:val="en-GB"/>
        </w:rPr>
        <w:t>a</w:t>
      </w:r>
      <w:r w:rsidRPr="000B7448">
        <w:rPr>
          <w:rFonts w:ascii="Times New Roman" w:hAnsi="Times New Roman" w:cs="Times New Roman"/>
          <w:b/>
          <w:sz w:val="30"/>
          <w:szCs w:val="30"/>
          <w:lang w:val="en-GB"/>
        </w:rPr>
        <w:t>ctivation</w:t>
      </w:r>
      <w:r w:rsidR="00DF3D2C" w:rsidRPr="00053F3B">
        <w:rPr>
          <w:rFonts w:ascii="Times New Roman" w:hAnsi="Times New Roman" w:cs="Times New Roman"/>
          <w:b/>
          <w:lang w:val="en-GB"/>
        </w:rPr>
        <w:t xml:space="preserve"> </w:t>
      </w:r>
    </w:p>
    <w:p w14:paraId="4231268D" w14:textId="328240CD" w:rsidR="0085036F" w:rsidRPr="00713D0F" w:rsidRDefault="0085036F" w:rsidP="0085036F">
      <w:pPr>
        <w:rPr>
          <w:rFonts w:ascii="Times New Roman" w:hAnsi="Times New Roman" w:cs="Times New Roman"/>
          <w:sz w:val="2"/>
          <w:szCs w:val="2"/>
          <w:lang w:val="en-GB"/>
        </w:rPr>
      </w:pPr>
    </w:p>
    <w:p w14:paraId="72A0CB02" w14:textId="085BEB03" w:rsidR="00D6347C" w:rsidRDefault="00FF74FE" w:rsidP="006C6ADE">
      <w:pPr>
        <w:pStyle w:val="2"/>
        <w:wordWrap/>
        <w:spacing w:line="240" w:lineRule="auto"/>
        <w:ind w:firstLineChars="150" w:firstLine="330"/>
        <w:rPr>
          <w:rFonts w:ascii="Times New Roman" w:hAnsi="Times New Roman" w:cs="Times New Roman"/>
          <w:sz w:val="22"/>
          <w:lang w:val="en-GB"/>
        </w:rPr>
      </w:pPr>
      <w:r w:rsidRPr="004F33C1">
        <w:rPr>
          <w:rFonts w:ascii="Times New Roman" w:hAnsi="Times New Roman" w:cs="Times New Roman"/>
          <w:b/>
          <w:sz w:val="22"/>
          <w:lang w:val="en-GB"/>
        </w:rPr>
        <w:t>2</w:t>
      </w:r>
      <w:r w:rsidRPr="000B7448">
        <w:rPr>
          <w:rFonts w:ascii="Times New Roman" w:hAnsi="Times New Roman" w:cs="Times New Roman"/>
          <w:b/>
          <w:sz w:val="24"/>
          <w:szCs w:val="24"/>
          <w:lang w:val="en-GB"/>
        </w:rPr>
        <w:t xml:space="preserve">.1. </w:t>
      </w:r>
      <w:r w:rsidR="003664A8">
        <w:rPr>
          <w:rFonts w:ascii="Times New Roman" w:hAnsi="Times New Roman" w:cs="Times New Roman" w:hint="eastAsia"/>
          <w:b/>
          <w:sz w:val="24"/>
          <w:szCs w:val="24"/>
          <w:lang w:val="en-GB"/>
        </w:rPr>
        <w:t>Issue</w:t>
      </w:r>
      <w:r w:rsidR="00DF3D2C" w:rsidRPr="000B744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#1: </w:t>
      </w:r>
      <w:r w:rsidR="0041000D" w:rsidRPr="0041000D">
        <w:rPr>
          <w:rFonts w:ascii="Times New Roman" w:hAnsi="Times New Roman" w:cs="Times New Roman"/>
          <w:b/>
          <w:sz w:val="24"/>
          <w:szCs w:val="24"/>
          <w:lang w:val="en-GB"/>
        </w:rPr>
        <w:t>MAC-CE signa</w:t>
      </w:r>
      <w:r w:rsidR="00B550FC">
        <w:rPr>
          <w:rFonts w:ascii="Times New Roman" w:hAnsi="Times New Roman" w:cs="Times New Roman"/>
          <w:b/>
          <w:sz w:val="24"/>
          <w:szCs w:val="24"/>
          <w:lang w:val="en-GB"/>
        </w:rPr>
        <w:t>l</w:t>
      </w:r>
      <w:r w:rsidR="0041000D" w:rsidRPr="0041000D">
        <w:rPr>
          <w:rFonts w:ascii="Times New Roman" w:hAnsi="Times New Roman" w:cs="Times New Roman"/>
          <w:b/>
          <w:sz w:val="24"/>
          <w:szCs w:val="24"/>
          <w:lang w:val="en-GB"/>
        </w:rPr>
        <w:t>ling for S</w:t>
      </w:r>
      <w:r w:rsidR="00822518">
        <w:rPr>
          <w:rFonts w:ascii="Times New Roman" w:hAnsi="Times New Roman" w:cs="Times New Roman"/>
          <w:b/>
          <w:sz w:val="24"/>
          <w:szCs w:val="24"/>
          <w:lang w:val="en-GB"/>
        </w:rPr>
        <w:t>C</w:t>
      </w:r>
      <w:r w:rsidR="0041000D" w:rsidRPr="0041000D">
        <w:rPr>
          <w:rFonts w:ascii="Times New Roman" w:hAnsi="Times New Roman" w:cs="Times New Roman"/>
          <w:b/>
          <w:sz w:val="24"/>
          <w:szCs w:val="24"/>
          <w:lang w:val="en-GB"/>
        </w:rPr>
        <w:t>ell activation and temporary RS</w:t>
      </w:r>
    </w:p>
    <w:p w14:paraId="016B1834" w14:textId="6378BFCB" w:rsidR="003A4DD0" w:rsidRPr="003664A8" w:rsidRDefault="003A4DD0" w:rsidP="00713D0F">
      <w:pPr>
        <w:ind w:firstLineChars="50" w:firstLine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Firstly, in the previous meeting,</w:t>
      </w:r>
      <w:r w:rsidDel="00470E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t</w:t>
      </w:r>
      <w:r w:rsidRPr="0005687E">
        <w:rPr>
          <w:rFonts w:ascii="Times New Roman" w:hAnsi="Times New Roman" w:cs="Times New Roman"/>
        </w:rPr>
        <w:t xml:space="preserve">wo </w:t>
      </w:r>
      <w:r w:rsidRPr="00713D0F">
        <w:rPr>
          <w:rFonts w:ascii="Times New Roman" w:eastAsiaTheme="minorHAnsi" w:hAnsi="Times New Roman" w:cs="Times New Roman"/>
          <w:szCs w:val="20"/>
        </w:rPr>
        <w:t>options</w:t>
      </w:r>
      <w:r w:rsidRPr="0005687E">
        <w:rPr>
          <w:rFonts w:ascii="Times New Roman" w:hAnsi="Times New Roman" w:cs="Times New Roman"/>
        </w:rPr>
        <w:t xml:space="preserve"> below were extracted from the last FL summary </w:t>
      </w:r>
      <w:r w:rsidR="00C616D1">
        <w:rPr>
          <w:rFonts w:ascii="Times New Roman" w:hAnsi="Times New Roman" w:cs="Times New Roman"/>
        </w:rPr>
        <w:t xml:space="preserve">[2] </w:t>
      </w:r>
      <w:r>
        <w:rPr>
          <w:rFonts w:ascii="Times New Roman" w:hAnsi="Times New Roman" w:cs="Times New Roman"/>
        </w:rPr>
        <w:t>in terms of</w:t>
      </w:r>
      <w:r w:rsidRPr="0005687E">
        <w:rPr>
          <w:rFonts w:ascii="Times New Roman" w:hAnsi="Times New Roman" w:cs="Times New Roman"/>
        </w:rPr>
        <w:t xml:space="preserve"> temporary RS</w:t>
      </w:r>
      <w:r>
        <w:rPr>
          <w:rFonts w:ascii="Times New Roman" w:hAnsi="Times New Roman" w:cs="Times New Roman"/>
        </w:rPr>
        <w:t xml:space="preserve"> triggering</w:t>
      </w:r>
      <w:r w:rsidR="00822518">
        <w:rPr>
          <w:rFonts w:ascii="Times New Roman" w:hAnsi="Times New Roman" w:cs="Times New Roman"/>
        </w:rPr>
        <w:t xml:space="preserve"> and </w:t>
      </w:r>
      <w:r w:rsidR="00822518" w:rsidRPr="00713D0F">
        <w:rPr>
          <w:rFonts w:ascii="Times New Roman" w:eastAsiaTheme="minorHAnsi" w:hAnsi="Times New Roman" w:cs="Times New Roman"/>
          <w:szCs w:val="20"/>
        </w:rPr>
        <w:t>SC</w:t>
      </w:r>
      <w:r w:rsidRPr="00713D0F">
        <w:rPr>
          <w:rFonts w:ascii="Times New Roman" w:eastAsiaTheme="minorHAnsi" w:hAnsi="Times New Roman" w:cs="Times New Roman"/>
          <w:szCs w:val="20"/>
        </w:rPr>
        <w:t xml:space="preserve">ell </w:t>
      </w:r>
      <w:r w:rsidR="00C616D1">
        <w:rPr>
          <w:rFonts w:ascii="Times New Roman" w:eastAsiaTheme="minorHAnsi" w:hAnsi="Times New Roman" w:cs="Times New Roman"/>
          <w:szCs w:val="20"/>
        </w:rPr>
        <w:t>a</w:t>
      </w:r>
      <w:r w:rsidR="00C616D1" w:rsidRPr="00713D0F">
        <w:rPr>
          <w:rFonts w:ascii="Times New Roman" w:eastAsiaTheme="minorHAnsi" w:hAnsi="Times New Roman" w:cs="Times New Roman"/>
          <w:szCs w:val="20"/>
        </w:rPr>
        <w:t xml:space="preserve">ctivation </w:t>
      </w:r>
      <w:r w:rsidRPr="00713D0F">
        <w:rPr>
          <w:rFonts w:ascii="Times New Roman" w:eastAsiaTheme="minorHAnsi" w:hAnsi="Times New Roman" w:cs="Times New Roman"/>
          <w:szCs w:val="20"/>
        </w:rPr>
        <w:t>signaling by MAC-CE(s), and the down-selection between the two options is left to decide.</w:t>
      </w:r>
    </w:p>
    <w:p w14:paraId="048C24FD" w14:textId="77777777" w:rsidR="003A4DD0" w:rsidRPr="005E28E9" w:rsidRDefault="003A4DD0" w:rsidP="003A4DD0">
      <w:pPr>
        <w:pStyle w:val="a3"/>
        <w:widowControl/>
        <w:wordWrap/>
        <w:autoSpaceDE/>
        <w:autoSpaceDN/>
        <w:spacing w:after="0" w:line="240" w:lineRule="auto"/>
        <w:ind w:leftChars="0" w:left="0"/>
        <w:jc w:val="left"/>
        <w:rPr>
          <w:sz w:val="22"/>
        </w:rPr>
      </w:pPr>
    </w:p>
    <w:p w14:paraId="0F73A3D4" w14:textId="3D1DB54A" w:rsidR="003A4DD0" w:rsidRPr="005E28E9" w:rsidRDefault="003A4DD0" w:rsidP="003A4DD0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eastAsia="DengXian" w:hAnsi="Times New Roman" w:cs="Times New Roman"/>
          <w:i/>
          <w:kern w:val="0"/>
          <w:lang w:val="en-GB" w:eastAsia="zh-CN"/>
        </w:rPr>
      </w:pPr>
      <w:r w:rsidRPr="00284369">
        <w:rPr>
          <w:rFonts w:ascii="Times New Roman" w:eastAsia="DengXian" w:hAnsi="Times New Roman" w:cs="Times New Roman"/>
          <w:b/>
          <w:i/>
          <w:kern w:val="0"/>
          <w:lang w:val="en-GB" w:eastAsia="zh-CN"/>
        </w:rPr>
        <w:t>Op</w:t>
      </w:r>
      <w:r w:rsidR="00822518" w:rsidRPr="00284369">
        <w:rPr>
          <w:rFonts w:ascii="Times New Roman" w:eastAsia="DengXian" w:hAnsi="Times New Roman" w:cs="Times New Roman"/>
          <w:b/>
          <w:i/>
          <w:kern w:val="0"/>
          <w:lang w:val="en-GB" w:eastAsia="zh-CN"/>
        </w:rPr>
        <w:t>t. 1</w:t>
      </w:r>
      <w:r w:rsidR="00822518">
        <w:rPr>
          <w:rFonts w:ascii="Times New Roman" w:eastAsia="DengXian" w:hAnsi="Times New Roman" w:cs="Times New Roman"/>
          <w:i/>
          <w:kern w:val="0"/>
          <w:lang w:val="en-GB" w:eastAsia="zh-CN"/>
        </w:rPr>
        <w:t>: One new MAC CE for both SC</w:t>
      </w:r>
      <w:r w:rsidRPr="005E28E9">
        <w:rPr>
          <w:rFonts w:ascii="Times New Roman" w:eastAsia="DengXian" w:hAnsi="Times New Roman" w:cs="Times New Roman"/>
          <w:i/>
          <w:kern w:val="0"/>
          <w:lang w:val="en-GB" w:eastAsia="zh-CN"/>
        </w:rPr>
        <w:t>ell activation triggering and corresponding temporary RS triggering</w:t>
      </w:r>
    </w:p>
    <w:p w14:paraId="6260B78A" w14:textId="77DEC752" w:rsidR="003A4DD0" w:rsidRPr="005E28E9" w:rsidRDefault="00822518" w:rsidP="003A4DD0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eastAsia="DengXian" w:hAnsi="Times New Roman" w:cs="Times New Roman"/>
          <w:i/>
          <w:kern w:val="0"/>
          <w:lang w:val="en-GB" w:eastAsia="zh-CN"/>
        </w:rPr>
      </w:pPr>
      <w:r w:rsidRPr="00284369">
        <w:rPr>
          <w:rFonts w:ascii="Times New Roman" w:eastAsia="DengXian" w:hAnsi="Times New Roman" w:cs="Times New Roman"/>
          <w:b/>
          <w:i/>
          <w:kern w:val="0"/>
          <w:lang w:val="en-GB" w:eastAsia="zh-CN"/>
        </w:rPr>
        <w:t>Opt. 2</w:t>
      </w:r>
      <w:r>
        <w:rPr>
          <w:rFonts w:ascii="Times New Roman" w:eastAsia="DengXian" w:hAnsi="Times New Roman" w:cs="Times New Roman"/>
          <w:i/>
          <w:kern w:val="0"/>
          <w:lang w:val="en-GB" w:eastAsia="zh-CN"/>
        </w:rPr>
        <w:t>: One R15/16 SC</w:t>
      </w:r>
      <w:r w:rsidR="003A4DD0" w:rsidRPr="005E28E9">
        <w:rPr>
          <w:rFonts w:ascii="Times New Roman" w:eastAsia="DengXian" w:hAnsi="Times New Roman" w:cs="Times New Roman"/>
          <w:i/>
          <w:kern w:val="0"/>
          <w:lang w:val="en-GB" w:eastAsia="zh-CN"/>
        </w:rPr>
        <w:t>ell activation MAC CE for S</w:t>
      </w:r>
      <w:r>
        <w:rPr>
          <w:rFonts w:ascii="Times New Roman" w:eastAsia="DengXian" w:hAnsi="Times New Roman" w:cs="Times New Roman"/>
          <w:i/>
          <w:kern w:val="0"/>
          <w:lang w:val="en-GB" w:eastAsia="zh-CN"/>
        </w:rPr>
        <w:t>C</w:t>
      </w:r>
      <w:r w:rsidR="003A4DD0" w:rsidRPr="005E28E9">
        <w:rPr>
          <w:rFonts w:ascii="Times New Roman" w:eastAsia="DengXian" w:hAnsi="Times New Roman" w:cs="Times New Roman"/>
          <w:i/>
          <w:kern w:val="0"/>
          <w:lang w:val="en-GB" w:eastAsia="zh-CN"/>
        </w:rPr>
        <w:t>ell activation triggering and one new MAC CE (in the same PDSCH) for corresponding temporary RS triggering</w:t>
      </w:r>
    </w:p>
    <w:p w14:paraId="336E1A8E" w14:textId="77777777" w:rsidR="003A4DD0" w:rsidRDefault="003A4DD0" w:rsidP="003A4DD0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Theme="minorHAnsi" w:hAnsi="Times New Roman" w:cs="Times New Roman"/>
          <w:szCs w:val="20"/>
        </w:rPr>
      </w:pPr>
    </w:p>
    <w:p w14:paraId="21FD9B72" w14:textId="0A1A3804" w:rsidR="003A4DD0" w:rsidRPr="005E28E9" w:rsidRDefault="003A4DD0" w:rsidP="00713D0F">
      <w:pPr>
        <w:ind w:firstLineChars="50" w:firstLine="100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>Basically, it needs to be considered that potential</w:t>
      </w:r>
      <w:r w:rsidRPr="005E28E9">
        <w:rPr>
          <w:rFonts w:ascii="Times New Roman" w:eastAsiaTheme="minorHAnsi" w:hAnsi="Times New Roman" w:cs="Times New Roman"/>
          <w:szCs w:val="20"/>
        </w:rPr>
        <w:t xml:space="preserve"> impacts on RAN2 specification (TS38.321) should be minimized.</w:t>
      </w:r>
      <w:r w:rsidR="001B4D3F">
        <w:rPr>
          <w:rFonts w:ascii="Times New Roman" w:eastAsiaTheme="minorHAnsi" w:hAnsi="Times New Roman" w:cs="Times New Roman"/>
          <w:szCs w:val="20"/>
        </w:rPr>
        <w:t xml:space="preserve"> </w:t>
      </w:r>
      <w:r>
        <w:rPr>
          <w:rFonts w:ascii="Times New Roman" w:eastAsiaTheme="minorHAnsi" w:hAnsi="Times New Roman" w:cs="Times New Roman"/>
          <w:szCs w:val="20"/>
        </w:rPr>
        <w:t xml:space="preserve">Moreover, considering the </w:t>
      </w:r>
      <w:r w:rsidRPr="001B4D3F">
        <w:rPr>
          <w:rFonts w:ascii="Times New Roman" w:eastAsiaTheme="minorHAnsi" w:hAnsi="Times New Roman" w:cs="Times New Roman"/>
          <w:szCs w:val="20"/>
        </w:rPr>
        <w:t>extensibility</w:t>
      </w:r>
      <w:r>
        <w:rPr>
          <w:rFonts w:ascii="Times New Roman" w:eastAsiaTheme="minorHAnsi" w:hAnsi="Times New Roman" w:cs="Times New Roman"/>
          <w:szCs w:val="20"/>
        </w:rPr>
        <w:t xml:space="preserve"> for potential enhancement and forward compatibility to later release</w:t>
      </w:r>
      <w:r w:rsidRPr="005E28E9">
        <w:rPr>
          <w:rFonts w:ascii="Times New Roman" w:eastAsiaTheme="minorHAnsi" w:hAnsi="Times New Roman" w:cs="Times New Roman"/>
          <w:szCs w:val="20"/>
        </w:rPr>
        <w:t xml:space="preserve">, Opt.2 is preferable </w:t>
      </w:r>
      <w:r>
        <w:rPr>
          <w:rFonts w:ascii="Times New Roman" w:eastAsiaTheme="minorHAnsi" w:hAnsi="Times New Roman" w:cs="Times New Roman"/>
          <w:szCs w:val="20"/>
        </w:rPr>
        <w:t>by</w:t>
      </w:r>
      <w:r w:rsidRPr="005E28E9">
        <w:rPr>
          <w:rFonts w:ascii="Times New Roman" w:eastAsiaTheme="minorHAnsi" w:hAnsi="Times New Roman" w:cs="Times New Roman"/>
          <w:szCs w:val="20"/>
        </w:rPr>
        <w:t xml:space="preserve"> introducing </w:t>
      </w:r>
      <w:r>
        <w:rPr>
          <w:rFonts w:ascii="Times New Roman" w:eastAsiaTheme="minorHAnsi" w:hAnsi="Times New Roman" w:cs="Times New Roman"/>
          <w:szCs w:val="20"/>
        </w:rPr>
        <w:t>a</w:t>
      </w:r>
      <w:r w:rsidRPr="005E28E9">
        <w:rPr>
          <w:rFonts w:ascii="Times New Roman" w:eastAsiaTheme="minorHAnsi" w:hAnsi="Times New Roman" w:cs="Times New Roman"/>
          <w:szCs w:val="20"/>
        </w:rPr>
        <w:t xml:space="preserve"> new MAC CE </w:t>
      </w:r>
      <w:r>
        <w:rPr>
          <w:rFonts w:ascii="Times New Roman" w:eastAsiaTheme="minorHAnsi" w:hAnsi="Times New Roman" w:cs="Times New Roman"/>
          <w:szCs w:val="20"/>
        </w:rPr>
        <w:t xml:space="preserve">for the purpose of </w:t>
      </w:r>
      <w:r w:rsidRPr="005E28E9">
        <w:rPr>
          <w:rFonts w:ascii="Times New Roman" w:eastAsiaTheme="minorHAnsi" w:hAnsi="Times New Roman" w:cs="Times New Roman"/>
          <w:szCs w:val="20"/>
        </w:rPr>
        <w:t>triggering temporary RS</w:t>
      </w:r>
      <w:r>
        <w:rPr>
          <w:rFonts w:ascii="Times New Roman" w:eastAsiaTheme="minorHAnsi" w:hAnsi="Times New Roman" w:cs="Times New Roman"/>
          <w:szCs w:val="20"/>
        </w:rPr>
        <w:t xml:space="preserve"> while the </w:t>
      </w:r>
      <w:r w:rsidRPr="009A3525">
        <w:rPr>
          <w:rFonts w:ascii="Times New Roman" w:eastAsiaTheme="minorHAnsi" w:hAnsi="Times New Roman" w:cs="Times New Roman"/>
          <w:szCs w:val="20"/>
        </w:rPr>
        <w:t>existing S</w:t>
      </w:r>
      <w:r w:rsidR="00822518">
        <w:rPr>
          <w:rFonts w:ascii="Times New Roman" w:eastAsiaTheme="minorHAnsi" w:hAnsi="Times New Roman" w:cs="Times New Roman"/>
          <w:szCs w:val="20"/>
        </w:rPr>
        <w:t>C</w:t>
      </w:r>
      <w:r w:rsidRPr="009A3525">
        <w:rPr>
          <w:rFonts w:ascii="Times New Roman" w:eastAsiaTheme="minorHAnsi" w:hAnsi="Times New Roman" w:cs="Times New Roman"/>
          <w:szCs w:val="20"/>
        </w:rPr>
        <w:t xml:space="preserve">ell activation MAC CE is </w:t>
      </w:r>
      <w:r>
        <w:rPr>
          <w:rFonts w:ascii="Times New Roman" w:eastAsiaTheme="minorHAnsi" w:hAnsi="Times New Roman" w:cs="Times New Roman"/>
          <w:szCs w:val="20"/>
        </w:rPr>
        <w:t xml:space="preserve">to be </w:t>
      </w:r>
      <w:r w:rsidRPr="009A3525">
        <w:rPr>
          <w:rFonts w:ascii="Times New Roman" w:eastAsiaTheme="minorHAnsi" w:hAnsi="Times New Roman" w:cs="Times New Roman"/>
          <w:szCs w:val="20"/>
        </w:rPr>
        <w:t xml:space="preserve">maintained without </w:t>
      </w:r>
      <w:r>
        <w:rPr>
          <w:rFonts w:ascii="Times New Roman" w:eastAsiaTheme="minorHAnsi" w:hAnsi="Times New Roman" w:cs="Times New Roman"/>
          <w:szCs w:val="20"/>
        </w:rPr>
        <w:t xml:space="preserve">any </w:t>
      </w:r>
      <w:r w:rsidRPr="009A3525">
        <w:rPr>
          <w:rFonts w:ascii="Times New Roman" w:eastAsiaTheme="minorHAnsi" w:hAnsi="Times New Roman" w:cs="Times New Roman"/>
          <w:szCs w:val="20"/>
        </w:rPr>
        <w:t>modification</w:t>
      </w:r>
      <w:r w:rsidRPr="005E28E9">
        <w:rPr>
          <w:rFonts w:ascii="Times New Roman" w:eastAsiaTheme="minorHAnsi" w:hAnsi="Times New Roman" w:cs="Times New Roman"/>
          <w:szCs w:val="20"/>
        </w:rPr>
        <w:t xml:space="preserve">. </w:t>
      </w:r>
    </w:p>
    <w:p w14:paraId="1941206F" w14:textId="77777777" w:rsidR="003A4DD0" w:rsidRPr="0005687E" w:rsidRDefault="003A4DD0" w:rsidP="003A4DD0">
      <w:pPr>
        <w:pStyle w:val="a3"/>
        <w:widowControl/>
        <w:wordWrap/>
        <w:autoSpaceDE/>
        <w:autoSpaceDN/>
        <w:spacing w:after="0" w:line="240" w:lineRule="auto"/>
        <w:ind w:leftChars="0" w:left="420"/>
        <w:jc w:val="left"/>
        <w:rPr>
          <w:rFonts w:ascii="Times New Roman" w:eastAsiaTheme="minorHAnsi" w:hAnsi="Times New Roman" w:cs="Times New Roman"/>
          <w:sz w:val="22"/>
        </w:rPr>
      </w:pPr>
    </w:p>
    <w:p w14:paraId="5924CF0B" w14:textId="77777777" w:rsidR="00923E4C" w:rsidRPr="003A4DD0" w:rsidRDefault="00923E4C" w:rsidP="00923E4C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Theme="minorHAnsi" w:hAnsi="Times New Roman" w:cs="Times New Roman"/>
          <w:szCs w:val="20"/>
        </w:rPr>
      </w:pPr>
    </w:p>
    <w:p w14:paraId="7427C890" w14:textId="2E20F56A" w:rsidR="00923E4C" w:rsidRPr="007111A2" w:rsidRDefault="00923E4C" w:rsidP="00713D0F">
      <w:pPr>
        <w:rPr>
          <w:rFonts w:ascii="Times New Roman" w:eastAsiaTheme="minorHAnsi" w:hAnsi="Times New Roman" w:cs="Times New Roman"/>
          <w:b/>
          <w:i/>
          <w:sz w:val="21"/>
          <w:szCs w:val="21"/>
        </w:rPr>
      </w:pPr>
      <w:r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>Proposal</w:t>
      </w:r>
      <w:r w:rsidR="001B4D3F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 </w:t>
      </w:r>
      <w:r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>1: T</w:t>
      </w:r>
      <w:r w:rsidR="00B45773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emporary </w:t>
      </w:r>
      <w:r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RS triggering </w:t>
      </w:r>
      <w:r w:rsidR="004E2993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>is</w:t>
      </w:r>
      <w:r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 </w:t>
      </w:r>
      <w:r w:rsidR="00E51C2E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informed </w:t>
      </w:r>
      <w:r w:rsidR="00B45773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via </w:t>
      </w:r>
      <w:r w:rsidR="00B14732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new MAC CE </w:t>
      </w:r>
      <w:r w:rsidR="00B45773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and the new MAC CE is contained together with legacy Scell activation MAC CE </w:t>
      </w:r>
      <w:r w:rsidR="00B14732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in </w:t>
      </w:r>
      <w:r w:rsidR="00B45773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 xml:space="preserve">a </w:t>
      </w:r>
      <w:r w:rsidR="00B14732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>same PDSCH</w:t>
      </w:r>
      <w:r w:rsidR="00B45773" w:rsidRPr="007111A2">
        <w:rPr>
          <w:rFonts w:ascii="Times New Roman" w:eastAsiaTheme="minorHAnsi" w:hAnsi="Times New Roman" w:cs="Times New Roman"/>
          <w:b/>
          <w:i/>
          <w:sz w:val="21"/>
          <w:szCs w:val="21"/>
        </w:rPr>
        <w:t>.</w:t>
      </w:r>
    </w:p>
    <w:p w14:paraId="61066B75" w14:textId="77777777" w:rsidR="003A4DD0" w:rsidRPr="00713D0F" w:rsidRDefault="003A4DD0" w:rsidP="00713D0F">
      <w:pPr>
        <w:widowControl/>
        <w:wordWrap/>
        <w:autoSpaceDE/>
        <w:autoSpaceDN/>
        <w:adjustRightInd w:val="0"/>
        <w:snapToGrid w:val="0"/>
        <w:spacing w:after="0" w:line="360" w:lineRule="auto"/>
        <w:jc w:val="left"/>
        <w:rPr>
          <w:rFonts w:ascii="Times New Roman" w:eastAsiaTheme="minorHAnsi" w:hAnsi="Times New Roman" w:cs="Times New Roman"/>
          <w:szCs w:val="20"/>
          <w:lang w:val="en-GB"/>
        </w:rPr>
      </w:pPr>
    </w:p>
    <w:p w14:paraId="09C8AC13" w14:textId="4173ABAA" w:rsidR="00BD7351" w:rsidRPr="000B7448" w:rsidRDefault="00FF74FE" w:rsidP="00CA6AF3">
      <w:pPr>
        <w:pStyle w:val="2"/>
        <w:wordWrap/>
        <w:spacing w:line="240" w:lineRule="auto"/>
        <w:ind w:leftChars="200" w:left="400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0B7448">
        <w:rPr>
          <w:rFonts w:ascii="Times New Roman" w:hAnsi="Times New Roman" w:cs="Times New Roman"/>
          <w:b/>
          <w:sz w:val="24"/>
          <w:szCs w:val="24"/>
          <w:lang w:val="en-GB"/>
        </w:rPr>
        <w:t xml:space="preserve">2.2 </w:t>
      </w:r>
      <w:r w:rsidR="003664A8">
        <w:rPr>
          <w:rFonts w:ascii="Times New Roman" w:hAnsi="Times New Roman" w:cs="Times New Roman"/>
          <w:b/>
          <w:sz w:val="24"/>
          <w:szCs w:val="24"/>
          <w:lang w:val="en-GB"/>
        </w:rPr>
        <w:t>Issue</w:t>
      </w:r>
      <w:r w:rsidR="005C4BD3" w:rsidRPr="000B744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#2:</w:t>
      </w:r>
      <w:r w:rsidR="003664A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B550FC">
        <w:rPr>
          <w:rFonts w:ascii="Times New Roman" w:hAnsi="Times New Roman" w:cs="Times New Roman"/>
          <w:b/>
          <w:sz w:val="24"/>
          <w:szCs w:val="24"/>
          <w:lang w:val="en-GB"/>
        </w:rPr>
        <w:t xml:space="preserve">Signaling structure for </w:t>
      </w:r>
      <w:r w:rsidR="00B550FC" w:rsidRPr="003664A8">
        <w:rPr>
          <w:rFonts w:ascii="Times New Roman" w:hAnsi="Times New Roman" w:cs="Times New Roman"/>
          <w:b/>
          <w:sz w:val="24"/>
          <w:szCs w:val="24"/>
          <w:lang w:val="en-GB"/>
        </w:rPr>
        <w:t>temporary RS</w:t>
      </w:r>
      <w:r w:rsidR="00B550F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B550FC" w:rsidRPr="003664A8">
        <w:rPr>
          <w:rFonts w:ascii="Times New Roman" w:hAnsi="Times New Roman" w:cs="Times New Roman"/>
          <w:b/>
          <w:sz w:val="24"/>
          <w:szCs w:val="24"/>
          <w:lang w:val="en-GB"/>
        </w:rPr>
        <w:t>triggering</w:t>
      </w:r>
      <w:r w:rsidR="00B550F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in MAC CE</w:t>
      </w:r>
      <w:r w:rsidR="005C4BD3" w:rsidRPr="000B744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0DE6B3F6" w14:textId="77777777" w:rsidR="003A4DD0" w:rsidRDefault="003A4DD0" w:rsidP="00713D0F">
      <w:pPr>
        <w:ind w:firstLineChars="50" w:firstLine="100"/>
        <w:rPr>
          <w:rFonts w:ascii="Times New Roman" w:eastAsia="MS Mincho" w:hAnsi="Times New Roman" w:cs="Times New Roman"/>
          <w:kern w:val="0"/>
          <w:lang w:val="en-GB" w:eastAsia="ja-JP"/>
        </w:rPr>
      </w:pPr>
      <w:r>
        <w:rPr>
          <w:rStyle w:val="B1"/>
          <w:rFonts w:eastAsia="SimSun"/>
        </w:rPr>
        <w:t xml:space="preserve">Secondly, on the signalling structure for temporary RS </w:t>
      </w:r>
      <w:r w:rsidRPr="001B4D3F">
        <w:rPr>
          <w:rStyle w:val="B1"/>
          <w:rFonts w:eastAsia="SimSun"/>
        </w:rPr>
        <w:t>triggering</w:t>
      </w:r>
      <w:r>
        <w:rPr>
          <w:rStyle w:val="B1"/>
          <w:rFonts w:eastAsia="SimSun"/>
        </w:rPr>
        <w:t xml:space="preserve"> in term of </w:t>
      </w:r>
      <w:r w:rsidRPr="0044028B">
        <w:rPr>
          <w:rStyle w:val="B1"/>
          <w:rFonts w:eastAsia="SimSun"/>
        </w:rPr>
        <w:t xml:space="preserve">how to </w:t>
      </w:r>
      <w:r w:rsidRPr="00713D0F">
        <w:rPr>
          <w:rStyle w:val="B1"/>
          <w:rFonts w:eastAsia="SimSun"/>
        </w:rPr>
        <w:t>provide</w:t>
      </w:r>
      <w:r w:rsidRPr="007C4C3D">
        <w:rPr>
          <w:rStyle w:val="B1"/>
          <w:rFonts w:eastAsia="SimSun"/>
        </w:rPr>
        <w:t xml:space="preserve"> temporary RS ID</w:t>
      </w:r>
      <w:r>
        <w:rPr>
          <w:rStyle w:val="B1"/>
          <w:rFonts w:eastAsia="SimSun"/>
        </w:rPr>
        <w:t xml:space="preserve"> (and its presence), following two alternatives</w:t>
      </w:r>
      <w:r w:rsidRPr="007C4C3D">
        <w:rPr>
          <w:rStyle w:val="B1"/>
          <w:rFonts w:eastAsia="SimSun"/>
        </w:rPr>
        <w:t xml:space="preserve"> </w:t>
      </w:r>
      <w:r>
        <w:rPr>
          <w:rStyle w:val="B1"/>
          <w:rFonts w:eastAsia="SimSun"/>
        </w:rPr>
        <w:t xml:space="preserve">were discussed, and </w:t>
      </w:r>
      <w:r w:rsidRPr="0005687E">
        <w:rPr>
          <w:rFonts w:ascii="Times New Roman" w:eastAsia="MS Mincho" w:hAnsi="Times New Roman" w:cs="Times New Roman"/>
          <w:kern w:val="0"/>
          <w:lang w:val="en-GB" w:eastAsia="ja-JP"/>
        </w:rPr>
        <w:t>need</w:t>
      </w:r>
      <w:r>
        <w:rPr>
          <w:rFonts w:ascii="Times New Roman" w:eastAsia="MS Mincho" w:hAnsi="Times New Roman" w:cs="Times New Roman"/>
          <w:kern w:val="0"/>
          <w:lang w:val="en-GB" w:eastAsia="ja-JP"/>
        </w:rPr>
        <w:t>s</w:t>
      </w:r>
      <w:r w:rsidRPr="0005687E">
        <w:rPr>
          <w:rFonts w:ascii="Times New Roman" w:eastAsia="MS Mincho" w:hAnsi="Times New Roman" w:cs="Times New Roman"/>
          <w:kern w:val="0"/>
          <w:lang w:val="en-GB" w:eastAsia="ja-JP"/>
        </w:rPr>
        <w:t xml:space="preserve"> to be down-selected</w:t>
      </w:r>
      <w:r>
        <w:rPr>
          <w:rFonts w:ascii="Times New Roman" w:eastAsia="MS Mincho" w:hAnsi="Times New Roman" w:cs="Times New Roman"/>
          <w:kern w:val="0"/>
          <w:lang w:val="en-GB" w:eastAsia="ja-JP"/>
        </w:rPr>
        <w:t>.</w:t>
      </w:r>
    </w:p>
    <w:p w14:paraId="6692A135" w14:textId="77777777" w:rsidR="003A4DD0" w:rsidRDefault="003A4DD0" w:rsidP="00713D0F">
      <w:pPr>
        <w:rPr>
          <w:rFonts w:ascii="Times New Roman" w:eastAsia="MS Mincho" w:hAnsi="Times New Roman" w:cs="Times New Roman"/>
          <w:kern w:val="0"/>
          <w:lang w:val="en-GB" w:eastAsia="ja-JP"/>
        </w:rPr>
      </w:pPr>
    </w:p>
    <w:p w14:paraId="67060F11" w14:textId="34976264" w:rsidR="00C84FBD" w:rsidRPr="00531023" w:rsidRDefault="009F164E" w:rsidP="00531023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eastAsia="DengXian" w:hAnsi="Times New Roman" w:cs="Times New Roman"/>
          <w:i/>
          <w:kern w:val="0"/>
          <w:lang w:val="en-GB" w:eastAsia="zh-CN"/>
        </w:rPr>
      </w:pPr>
      <w:r w:rsidRPr="00531023">
        <w:rPr>
          <w:rFonts w:ascii="Times New Roman" w:eastAsia="DengXian" w:hAnsi="Times New Roman" w:cs="Times New Roman"/>
          <w:b/>
          <w:i/>
          <w:kern w:val="0"/>
          <w:lang w:val="en-GB" w:eastAsia="zh-CN"/>
        </w:rPr>
        <w:t>Alt 1</w:t>
      </w:r>
      <w:r w:rsidRPr="00531023">
        <w:rPr>
          <w:rFonts w:ascii="Times New Roman" w:eastAsia="DengXian" w:hAnsi="Times New Roman" w:cs="Times New Roman"/>
          <w:i/>
          <w:kern w:val="0"/>
          <w:lang w:val="en-GB" w:eastAsia="zh-CN"/>
        </w:rPr>
        <w:t>: Bitmap approach in MAC-CE</w:t>
      </w:r>
    </w:p>
    <w:p w14:paraId="700E7581" w14:textId="7E96484C" w:rsidR="009F164E" w:rsidRDefault="009F164E" w:rsidP="00531023">
      <w:pPr>
        <w:pStyle w:val="a3"/>
        <w:widowControl/>
        <w:numPr>
          <w:ilvl w:val="0"/>
          <w:numId w:val="30"/>
        </w:numPr>
        <w:wordWrap/>
        <w:autoSpaceDE/>
        <w:autoSpaceDN/>
        <w:spacing w:after="0" w:line="240" w:lineRule="auto"/>
        <w:ind w:leftChars="0"/>
        <w:jc w:val="left"/>
        <w:rPr>
          <w:rFonts w:ascii="Times New Roman" w:eastAsia="DengXian" w:hAnsi="Times New Roman" w:cs="Times New Roman"/>
          <w:i/>
          <w:kern w:val="0"/>
          <w:lang w:val="en-GB" w:eastAsia="zh-CN"/>
        </w:rPr>
      </w:pPr>
      <w:r w:rsidRPr="00531023">
        <w:rPr>
          <w:rFonts w:ascii="Times New Roman" w:eastAsia="DengXian" w:hAnsi="Times New Roman" w:cs="Times New Roman"/>
          <w:b/>
          <w:i/>
          <w:kern w:val="0"/>
          <w:lang w:val="en-GB" w:eastAsia="zh-CN"/>
        </w:rPr>
        <w:t>Alt 2</w:t>
      </w:r>
      <w:r w:rsidRPr="00531023">
        <w:rPr>
          <w:rFonts w:ascii="Times New Roman" w:eastAsia="DengXian" w:hAnsi="Times New Roman" w:cs="Times New Roman"/>
          <w:i/>
          <w:kern w:val="0"/>
          <w:lang w:val="en-GB" w:eastAsia="zh-CN"/>
        </w:rPr>
        <w:t>: Reuse A-TRS triggering framework</w:t>
      </w:r>
    </w:p>
    <w:p w14:paraId="75E5C152" w14:textId="77777777" w:rsidR="0005687E" w:rsidRDefault="0005687E" w:rsidP="004F33C1">
      <w:pPr>
        <w:rPr>
          <w:rFonts w:ascii="Times New Roman" w:hAnsi="Times New Roman" w:cs="Times New Roman"/>
          <w:lang w:val="en-GB"/>
        </w:rPr>
      </w:pPr>
    </w:p>
    <w:p w14:paraId="432E3B89" w14:textId="3301B490" w:rsidR="003A4DD0" w:rsidRDefault="003A4DD0" w:rsidP="00713D0F">
      <w:pPr>
        <w:ind w:firstLineChars="50" w:firstLine="10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For simple and flexible triggerin</w:t>
      </w:r>
      <w:r w:rsidR="00822518">
        <w:rPr>
          <w:rFonts w:ascii="Times New Roman" w:hAnsi="Times New Roman" w:cs="Times New Roman"/>
          <w:lang w:val="en-GB"/>
        </w:rPr>
        <w:t>g of temporary RS per each of SC</w:t>
      </w:r>
      <w:r>
        <w:rPr>
          <w:rFonts w:ascii="Times New Roman" w:hAnsi="Times New Roman" w:cs="Times New Roman"/>
          <w:lang w:val="en-GB"/>
        </w:rPr>
        <w:t>ells individually, Alt 1 with b</w:t>
      </w:r>
      <w:r w:rsidRPr="0005687E">
        <w:rPr>
          <w:rFonts w:ascii="Times New Roman" w:hAnsi="Times New Roman" w:cs="Times New Roman"/>
          <w:lang w:val="en-GB"/>
        </w:rPr>
        <w:t xml:space="preserve">itmap approach in MAC-CE is preferable </w:t>
      </w:r>
      <w:r>
        <w:rPr>
          <w:rFonts w:ascii="Times New Roman" w:hAnsi="Times New Roman" w:cs="Times New Roman"/>
          <w:lang w:val="en-GB"/>
        </w:rPr>
        <w:t xml:space="preserve">which is </w:t>
      </w:r>
      <w:r w:rsidRPr="0005687E">
        <w:rPr>
          <w:rFonts w:ascii="Times New Roman" w:hAnsi="Times New Roman" w:cs="Times New Roman"/>
          <w:lang w:val="en-GB"/>
        </w:rPr>
        <w:t xml:space="preserve">similar to the legacy MAC CE </w:t>
      </w:r>
      <w:r>
        <w:rPr>
          <w:rFonts w:ascii="Times New Roman" w:hAnsi="Times New Roman" w:cs="Times New Roman"/>
          <w:lang w:val="en-GB"/>
        </w:rPr>
        <w:t xml:space="preserve">signalling structure </w:t>
      </w:r>
      <w:r w:rsidRPr="0005687E">
        <w:rPr>
          <w:rFonts w:ascii="Times New Roman" w:hAnsi="Times New Roman" w:cs="Times New Roman"/>
          <w:lang w:val="en-GB"/>
        </w:rPr>
        <w:t>for S</w:t>
      </w:r>
      <w:r w:rsidR="00C616D1">
        <w:rPr>
          <w:rFonts w:ascii="Times New Roman" w:hAnsi="Times New Roman" w:cs="Times New Roman"/>
          <w:lang w:val="en-GB"/>
        </w:rPr>
        <w:t>C</w:t>
      </w:r>
      <w:r w:rsidRPr="0005687E">
        <w:rPr>
          <w:rFonts w:ascii="Times New Roman" w:hAnsi="Times New Roman" w:cs="Times New Roman"/>
          <w:lang w:val="en-GB"/>
        </w:rPr>
        <w:t xml:space="preserve">ell </w:t>
      </w:r>
      <w:r w:rsidR="00C616D1">
        <w:rPr>
          <w:rFonts w:ascii="Times New Roman" w:hAnsi="Times New Roman" w:cs="Times New Roman"/>
          <w:lang w:val="en-GB"/>
        </w:rPr>
        <w:t>a</w:t>
      </w:r>
      <w:r w:rsidR="00C616D1" w:rsidRPr="0005687E">
        <w:rPr>
          <w:rFonts w:ascii="Times New Roman" w:hAnsi="Times New Roman" w:cs="Times New Roman"/>
          <w:lang w:val="en-GB"/>
        </w:rPr>
        <w:t>ctivation</w:t>
      </w:r>
      <w:r>
        <w:rPr>
          <w:rFonts w:ascii="Times New Roman" w:hAnsi="Times New Roman" w:cs="Times New Roman"/>
          <w:lang w:val="en-GB"/>
        </w:rPr>
        <w:t>.</w:t>
      </w:r>
      <w:r w:rsidRPr="0005687E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For example, each</w:t>
      </w:r>
      <w:r w:rsidRPr="0005687E">
        <w:rPr>
          <w:rFonts w:ascii="Times New Roman" w:hAnsi="Times New Roman" w:cs="Times New Roman"/>
          <w:lang w:val="en-GB"/>
        </w:rPr>
        <w:t xml:space="preserve"> </w:t>
      </w:r>
      <w:r w:rsidR="00B45773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>-</w:t>
      </w:r>
      <w:r w:rsidRPr="0005687E">
        <w:rPr>
          <w:rFonts w:ascii="Times New Roman" w:hAnsi="Times New Roman" w:cs="Times New Roman"/>
          <w:lang w:val="en-GB"/>
        </w:rPr>
        <w:t xml:space="preserve">bit </w:t>
      </w:r>
      <w:r>
        <w:rPr>
          <w:rFonts w:ascii="Times New Roman" w:hAnsi="Times New Roman" w:cs="Times New Roman"/>
          <w:lang w:val="en-GB"/>
        </w:rPr>
        <w:t>to</w:t>
      </w:r>
      <w:r w:rsidRPr="0005687E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indicate temporary </w:t>
      </w:r>
      <w:r w:rsidRPr="0005687E">
        <w:rPr>
          <w:rFonts w:ascii="Times New Roman" w:hAnsi="Times New Roman" w:cs="Times New Roman"/>
          <w:lang w:val="en-GB"/>
        </w:rPr>
        <w:t xml:space="preserve">RS ID in bitmap correspond to </w:t>
      </w:r>
      <w:r>
        <w:rPr>
          <w:rFonts w:ascii="Times New Roman" w:hAnsi="Times New Roman" w:cs="Times New Roman"/>
          <w:lang w:val="en-GB"/>
        </w:rPr>
        <w:t xml:space="preserve">each </w:t>
      </w:r>
      <w:r w:rsidR="00822518">
        <w:rPr>
          <w:rFonts w:ascii="Times New Roman" w:hAnsi="Times New Roman" w:cs="Times New Roman"/>
          <w:lang w:val="en-GB"/>
        </w:rPr>
        <w:t>SC</w:t>
      </w:r>
      <w:r w:rsidRPr="0005687E">
        <w:rPr>
          <w:rFonts w:ascii="Times New Roman" w:hAnsi="Times New Roman" w:cs="Times New Roman"/>
          <w:lang w:val="en-GB"/>
        </w:rPr>
        <w:t>ell</w:t>
      </w:r>
      <w:r>
        <w:rPr>
          <w:rFonts w:ascii="Times New Roman" w:hAnsi="Times New Roman" w:cs="Times New Roman"/>
          <w:lang w:val="en-GB"/>
        </w:rPr>
        <w:t xml:space="preserve"> index. The </w:t>
      </w:r>
      <w:r w:rsidR="00B45773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>-bit bitmap needs to be generat</w:t>
      </w:r>
      <w:r w:rsidR="00822518">
        <w:rPr>
          <w:rFonts w:ascii="Times New Roman" w:hAnsi="Times New Roman" w:cs="Times New Roman"/>
          <w:lang w:val="en-GB"/>
        </w:rPr>
        <w:t>ed at least for the activated SCells, and for deactivated SC</w:t>
      </w:r>
      <w:r>
        <w:rPr>
          <w:rFonts w:ascii="Times New Roman" w:hAnsi="Times New Roman" w:cs="Times New Roman"/>
          <w:lang w:val="en-GB"/>
        </w:rPr>
        <w:t xml:space="preserve">ell, the </w:t>
      </w:r>
      <w:r w:rsidR="00B45773">
        <w:rPr>
          <w:rFonts w:ascii="Times New Roman" w:hAnsi="Times New Roman" w:cs="Times New Roman"/>
          <w:lang w:val="en-GB"/>
        </w:rPr>
        <w:t>N</w:t>
      </w:r>
      <w:r>
        <w:rPr>
          <w:rFonts w:ascii="Times New Roman" w:hAnsi="Times New Roman" w:cs="Times New Roman"/>
          <w:lang w:val="en-GB"/>
        </w:rPr>
        <w:t xml:space="preserve">-bit for temporary </w:t>
      </w:r>
      <w:r w:rsidRPr="0005687E">
        <w:rPr>
          <w:rFonts w:ascii="Times New Roman" w:hAnsi="Times New Roman" w:cs="Times New Roman"/>
          <w:lang w:val="en-GB"/>
        </w:rPr>
        <w:t xml:space="preserve">RS ID </w:t>
      </w:r>
      <w:r>
        <w:rPr>
          <w:rFonts w:ascii="Times New Roman" w:hAnsi="Times New Roman" w:cs="Times New Roman"/>
          <w:lang w:val="en-GB"/>
        </w:rPr>
        <w:t>can be omitted in the bitmap</w:t>
      </w:r>
      <w:r w:rsidR="001B4D3F">
        <w:rPr>
          <w:rFonts w:ascii="Times New Roman" w:hAnsi="Times New Roman" w:cs="Times New Roman"/>
          <w:lang w:val="en-GB"/>
        </w:rPr>
        <w:t>.</w:t>
      </w:r>
    </w:p>
    <w:p w14:paraId="55C91A1A" w14:textId="57780918" w:rsidR="00855BC5" w:rsidRDefault="00855BC5" w:rsidP="00855BC5">
      <w:pPr>
        <w:ind w:firstLineChars="50" w:firstLine="100"/>
        <w:rPr>
          <w:rFonts w:ascii="Times New Roman" w:hAnsi="Times New Roman" w:cs="Times New Roman"/>
          <w:color w:val="000000"/>
          <w:szCs w:val="20"/>
          <w:shd w:val="clear" w:color="auto" w:fill="FDFDFD"/>
        </w:rPr>
      </w:pP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>Fo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r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>example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,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as shown in Figure 1 where it is 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>assum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>ed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that C1 (SC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>ell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>1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>), C4 (SCell 4), and C7 (SCell 7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)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bits 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are activated in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legacy 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>SC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>ell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activation MAC CE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, the </w:t>
      </w:r>
      <w:r w:rsidR="00C616D1">
        <w:rPr>
          <w:rFonts w:ascii="Times New Roman" w:hAnsi="Times New Roman" w:cs="Times New Roman"/>
          <w:color w:val="000000"/>
          <w:szCs w:val="20"/>
          <w:shd w:val="clear" w:color="auto" w:fill="FDFDFD"/>
        </w:rPr>
        <w:t>t</w:t>
      </w:r>
      <w:r w:rsidR="00C616D1"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emporary 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RS ID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>(e.g. 4 bits per Scell) c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an be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>signaled only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for 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the </w:t>
      </w:r>
      <w:r w:rsidRPr="001C7E7A">
        <w:rPr>
          <w:rFonts w:ascii="Times New Roman" w:hAnsi="Times New Roman" w:cs="Times New Roman"/>
          <w:color w:val="000000"/>
          <w:szCs w:val="20"/>
          <w:shd w:val="clear" w:color="auto" w:fill="FDFDFD"/>
        </w:rPr>
        <w:t>activated SC</w:t>
      </w:r>
      <w:r w:rsidRPr="00713D0F">
        <w:rPr>
          <w:rFonts w:ascii="Times New Roman" w:hAnsi="Times New Roman" w:cs="Times New Roman"/>
          <w:color w:val="000000"/>
          <w:szCs w:val="20"/>
          <w:shd w:val="clear" w:color="auto" w:fill="FDFDFD"/>
        </w:rPr>
        <w:t>ells</w:t>
      </w:r>
      <w:r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in new MAC CE. </w:t>
      </w:r>
    </w:p>
    <w:p w14:paraId="244DBFF0" w14:textId="77777777" w:rsidR="00855BC5" w:rsidRDefault="00855BC5" w:rsidP="003A4DD0">
      <w:pPr>
        <w:rPr>
          <w:rFonts w:ascii="Times New Roman" w:hAnsi="Times New Roman" w:cs="Times New Roman"/>
          <w:lang w:val="en-GB"/>
        </w:rPr>
      </w:pPr>
    </w:p>
    <w:p w14:paraId="30D0EA8B" w14:textId="53D3CC8A" w:rsidR="00DA36A6" w:rsidRDefault="0065789B" w:rsidP="00713D0F">
      <w:pPr>
        <w:jc w:val="center"/>
        <w:rPr>
          <w:rFonts w:ascii="Times New Roman" w:hAnsi="Times New Roman" w:cs="Times New Roman"/>
          <w:lang w:val="en-GB"/>
        </w:rPr>
      </w:pPr>
      <w:r>
        <w:rPr>
          <w:noProof/>
        </w:rPr>
        <w:drawing>
          <wp:inline distT="0" distB="0" distL="0" distR="0" wp14:anchorId="75930224" wp14:editId="649D13C7">
            <wp:extent cx="3634105" cy="1039826"/>
            <wp:effectExtent l="0" t="0" r="4445" b="825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6215" cy="1057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96946" w14:textId="1697ADAE" w:rsidR="00E37946" w:rsidRDefault="00DA36A6" w:rsidP="00713D0F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Figure 1. </w:t>
      </w:r>
      <w:r w:rsidR="00855BC5">
        <w:rPr>
          <w:rFonts w:ascii="Times New Roman" w:hAnsi="Times New Roman" w:cs="Times New Roman"/>
          <w:lang w:val="en-GB"/>
        </w:rPr>
        <w:t>An example of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855BC5">
        <w:rPr>
          <w:rFonts w:ascii="Times New Roman" w:hAnsi="Times New Roman" w:cs="Times New Roman"/>
          <w:lang w:val="en-GB"/>
        </w:rPr>
        <w:t>b</w:t>
      </w:r>
      <w:r w:rsidR="00855BC5">
        <w:rPr>
          <w:rFonts w:ascii="Times New Roman" w:hAnsi="Times New Roman" w:cs="Times New Roman" w:hint="eastAsia"/>
          <w:lang w:val="en-GB"/>
        </w:rPr>
        <w:t xml:space="preserve">itmap </w:t>
      </w:r>
      <w:r>
        <w:rPr>
          <w:rFonts w:ascii="Times New Roman" w:hAnsi="Times New Roman" w:cs="Times New Roman"/>
          <w:lang w:val="en-GB"/>
        </w:rPr>
        <w:t>approach</w:t>
      </w:r>
      <w:r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in </w:t>
      </w:r>
      <w:r w:rsidR="00855BC5">
        <w:rPr>
          <w:rFonts w:ascii="Times New Roman" w:hAnsi="Times New Roman" w:cs="Times New Roman"/>
          <w:lang w:val="en-GB"/>
        </w:rPr>
        <w:t xml:space="preserve">new </w:t>
      </w:r>
      <w:r>
        <w:rPr>
          <w:rFonts w:ascii="Times New Roman" w:hAnsi="Times New Roman" w:cs="Times New Roman"/>
          <w:lang w:val="en-GB"/>
        </w:rPr>
        <w:t xml:space="preserve">MAC CE for </w:t>
      </w:r>
      <w:r w:rsidR="00855BC5">
        <w:rPr>
          <w:rFonts w:ascii="Times New Roman" w:hAnsi="Times New Roman" w:cs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>emporary RS</w:t>
      </w:r>
      <w:r w:rsidR="00855BC5">
        <w:rPr>
          <w:rFonts w:ascii="Times New Roman" w:hAnsi="Times New Roman" w:cs="Times New Roman"/>
          <w:lang w:val="en-GB"/>
        </w:rPr>
        <w:t xml:space="preserve"> triggering.</w:t>
      </w:r>
    </w:p>
    <w:p w14:paraId="5C5B84BF" w14:textId="49DDC3CA" w:rsidR="00923E4C" w:rsidRPr="007111A2" w:rsidRDefault="00923E4C" w:rsidP="003A4DD0">
      <w:pPr>
        <w:rPr>
          <w:rFonts w:ascii="Times New Roman" w:hAnsi="Times New Roman" w:cs="Times New Roman"/>
          <w:sz w:val="21"/>
          <w:szCs w:val="21"/>
          <w:lang w:val="en-GB"/>
        </w:rPr>
      </w:pP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lastRenderedPageBreak/>
        <w:t>Proposal</w:t>
      </w:r>
      <w:r w:rsidR="001B4D3F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2: </w:t>
      </w:r>
      <w:r w:rsidR="00CE3EF9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The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information </w:t>
      </w:r>
      <w:r w:rsidR="00890C76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on temporary RS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in the new MAC CE is </w:t>
      </w:r>
      <w:r w:rsidR="00B4577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signalled based on </w:t>
      </w:r>
      <w:r w:rsidR="001B4D3F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the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bitmap </w:t>
      </w:r>
      <w:r w:rsidR="00B4577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approach (e.g., N-bit per each of activated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S</w:t>
      </w:r>
      <w:r w:rsidR="00B14732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C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ell</w:t>
      </w:r>
      <w:r w:rsidR="00B4577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s).</w:t>
      </w:r>
    </w:p>
    <w:p w14:paraId="1243EEFC" w14:textId="77777777" w:rsidR="0085036F" w:rsidRPr="00683603" w:rsidRDefault="0085036F" w:rsidP="00923E4C">
      <w:pPr>
        <w:widowControl/>
        <w:wordWrap/>
        <w:autoSpaceDE/>
        <w:autoSpaceDN/>
        <w:adjustRightInd w:val="0"/>
        <w:snapToGrid w:val="0"/>
        <w:spacing w:after="0" w:line="360" w:lineRule="auto"/>
        <w:jc w:val="left"/>
        <w:rPr>
          <w:rFonts w:ascii="Times New Roman" w:eastAsiaTheme="minorHAnsi" w:hAnsi="Times New Roman" w:cs="Times New Roman"/>
          <w:szCs w:val="20"/>
          <w:lang w:val="en-GB"/>
        </w:rPr>
      </w:pPr>
    </w:p>
    <w:p w14:paraId="5333EDFF" w14:textId="5BAD061B" w:rsidR="0085036F" w:rsidRPr="000B7448" w:rsidRDefault="00FF74FE" w:rsidP="0085036F">
      <w:pPr>
        <w:pStyle w:val="2"/>
        <w:ind w:firstLineChars="200" w:firstLine="480"/>
        <w:rPr>
          <w:rFonts w:ascii="Times New Roman" w:hAnsi="Times New Roman" w:cs="Times New Roman"/>
          <w:b/>
          <w:sz w:val="24"/>
          <w:szCs w:val="24"/>
        </w:rPr>
      </w:pPr>
      <w:r w:rsidRPr="000B7448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8A746F">
        <w:rPr>
          <w:rFonts w:ascii="Times New Roman" w:hAnsi="Times New Roman" w:cs="Times New Roman"/>
          <w:b/>
          <w:sz w:val="24"/>
          <w:szCs w:val="24"/>
        </w:rPr>
        <w:t>Issue</w:t>
      </w:r>
      <w:r w:rsidR="0085036F" w:rsidRPr="000B7448">
        <w:rPr>
          <w:rFonts w:ascii="Times New Roman" w:hAnsi="Times New Roman" w:cs="Times New Roman"/>
          <w:b/>
          <w:sz w:val="24"/>
          <w:szCs w:val="24"/>
        </w:rPr>
        <w:t xml:space="preserve"> #3: </w:t>
      </w:r>
      <w:r w:rsidR="00B550FC" w:rsidRPr="0041000D">
        <w:rPr>
          <w:rFonts w:ascii="Times New Roman" w:hAnsi="Times New Roman" w:cs="Times New Roman"/>
          <w:b/>
          <w:sz w:val="24"/>
          <w:szCs w:val="24"/>
        </w:rPr>
        <w:t xml:space="preserve">Enhancement </w:t>
      </w:r>
      <w:r w:rsidR="00B550FC">
        <w:rPr>
          <w:rFonts w:ascii="Times New Roman" w:hAnsi="Times New Roman" w:cs="Times New Roman"/>
          <w:b/>
          <w:sz w:val="24"/>
          <w:szCs w:val="24"/>
        </w:rPr>
        <w:t>of</w:t>
      </w:r>
      <w:r w:rsidR="00B550FC" w:rsidRPr="0041000D">
        <w:rPr>
          <w:rFonts w:ascii="Times New Roman" w:hAnsi="Times New Roman" w:cs="Times New Roman"/>
          <w:b/>
          <w:sz w:val="24"/>
          <w:szCs w:val="24"/>
        </w:rPr>
        <w:t xml:space="preserve"> CSI reporting</w:t>
      </w:r>
      <w:r w:rsidR="00B550FC">
        <w:rPr>
          <w:rFonts w:ascii="Times New Roman" w:hAnsi="Times New Roman" w:cs="Times New Roman"/>
          <w:b/>
          <w:sz w:val="24"/>
          <w:szCs w:val="24"/>
        </w:rPr>
        <w:t xml:space="preserve"> for fast Scell activation</w:t>
      </w:r>
    </w:p>
    <w:p w14:paraId="55E5BFFC" w14:textId="42C2EAEE" w:rsidR="00B01681" w:rsidRDefault="003A4DD0" w:rsidP="00713D0F">
      <w:pPr>
        <w:ind w:firstLineChars="50" w:firstLine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Lastly, for the enhancement of CSI reporting to facilitate fast S</w:t>
      </w:r>
      <w:r w:rsidR="0082251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ell activation, several options below </w:t>
      </w:r>
      <w:r>
        <w:rPr>
          <w:rFonts w:ascii="Times New Roman" w:hAnsi="Times New Roman" w:cs="Times New Roman" w:hint="eastAsia"/>
        </w:rPr>
        <w:t xml:space="preserve">were </w:t>
      </w:r>
      <w:r>
        <w:rPr>
          <w:rFonts w:ascii="Times New Roman" w:hAnsi="Times New Roman" w:cs="Times New Roman"/>
        </w:rPr>
        <w:t>discussed in the previous meeting</w:t>
      </w:r>
      <w:r w:rsidR="00C616D1">
        <w:rPr>
          <w:rFonts w:ascii="Times New Roman" w:hAnsi="Times New Roman" w:cs="Times New Roman"/>
        </w:rPr>
        <w:t xml:space="preserve"> [2].</w:t>
      </w:r>
    </w:p>
    <w:p w14:paraId="131CEDFF" w14:textId="77777777" w:rsidR="003A4DD0" w:rsidRDefault="003A4DD0" w:rsidP="00713D0F">
      <w:pPr>
        <w:pStyle w:val="a3"/>
        <w:widowControl/>
        <w:wordWrap/>
        <w:autoSpaceDE/>
        <w:autoSpaceDN/>
        <w:spacing w:after="0" w:line="240" w:lineRule="auto"/>
        <w:ind w:leftChars="0" w:left="0"/>
        <w:jc w:val="left"/>
        <w:rPr>
          <w:rFonts w:ascii="Times New Roman" w:hAnsi="Times New Roman" w:cs="Times New Roman"/>
        </w:rPr>
      </w:pPr>
    </w:p>
    <w:p w14:paraId="7A75BB64" w14:textId="7F19EEF3" w:rsidR="007C4C3D" w:rsidRPr="00855BC5" w:rsidRDefault="007C4C3D" w:rsidP="00713D0F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hAnsi="Times New Roman" w:cs="Times New Roman"/>
          <w:i/>
          <w:szCs w:val="20"/>
          <w:lang w:eastAsia="zh-CN"/>
        </w:rPr>
      </w:pPr>
      <w:r w:rsidRPr="00855BC5">
        <w:rPr>
          <w:rFonts w:ascii="Times New Roman" w:hAnsi="Times New Roman" w:cs="Times New Roman"/>
          <w:i/>
          <w:szCs w:val="20"/>
          <w:lang w:eastAsia="zh-CN"/>
        </w:rPr>
        <w:t xml:space="preserve">Opt 7.1 New MAC-CE command that triggers the SCell activation and A-TRS transmission is used to additionally trigger A-CSI-RS transmission. </w:t>
      </w:r>
    </w:p>
    <w:p w14:paraId="11A2D7E7" w14:textId="75B3011B" w:rsidR="007C4C3D" w:rsidRPr="00855BC5" w:rsidRDefault="007C4C3D" w:rsidP="00713D0F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hAnsi="Times New Roman" w:cs="Times New Roman"/>
          <w:i/>
          <w:szCs w:val="20"/>
          <w:lang w:eastAsia="zh-CN"/>
        </w:rPr>
      </w:pPr>
      <w:r w:rsidRPr="00855BC5">
        <w:rPr>
          <w:rFonts w:ascii="Times New Roman" w:hAnsi="Times New Roman" w:cs="Times New Roman"/>
          <w:i/>
          <w:szCs w:val="20"/>
          <w:lang w:eastAsia="zh-CN"/>
        </w:rPr>
        <w:t xml:space="preserve">Opt 7.2 </w:t>
      </w:r>
      <w:r w:rsidRPr="00855BC5">
        <w:rPr>
          <w:rFonts w:ascii="Times New Roman" w:hAnsi="Times New Roman" w:cs="Times New Roman"/>
          <w:i/>
          <w:szCs w:val="20"/>
        </w:rPr>
        <w:t xml:space="preserve">Allow for CSI-RS </w:t>
      </w:r>
      <w:r w:rsidRPr="00855BC5">
        <w:rPr>
          <w:rFonts w:ascii="Times New Roman" w:hAnsi="Times New Roman" w:cs="Times New Roman"/>
          <w:i/>
          <w:szCs w:val="20"/>
          <w:lang w:eastAsia="zh-CN"/>
        </w:rPr>
        <w:t>reporting</w:t>
      </w:r>
      <w:r w:rsidRPr="00855BC5">
        <w:rPr>
          <w:rFonts w:ascii="Times New Roman" w:hAnsi="Times New Roman" w:cs="Times New Roman"/>
          <w:i/>
          <w:szCs w:val="20"/>
        </w:rPr>
        <w:t xml:space="preserve"> based on the temporary RS</w:t>
      </w:r>
    </w:p>
    <w:p w14:paraId="7D0D632B" w14:textId="069ED747" w:rsidR="007C4C3D" w:rsidRPr="00855BC5" w:rsidRDefault="007C4C3D" w:rsidP="00713D0F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hAnsi="Times New Roman" w:cs="Times New Roman"/>
          <w:i/>
          <w:szCs w:val="20"/>
          <w:lang w:eastAsia="zh-CN"/>
        </w:rPr>
      </w:pPr>
      <w:r w:rsidRPr="00855BC5">
        <w:rPr>
          <w:rFonts w:ascii="Times New Roman" w:hAnsi="Times New Roman" w:cs="Times New Roman"/>
          <w:i/>
          <w:szCs w:val="20"/>
          <w:lang w:eastAsia="zh-CN"/>
        </w:rPr>
        <w:t xml:space="preserve">Opt 7.3 short interval P/SP- CSI-RS report. </w:t>
      </w:r>
    </w:p>
    <w:p w14:paraId="42CA3654" w14:textId="49D6CAFD" w:rsidR="007C4C3D" w:rsidRPr="00855BC5" w:rsidRDefault="007C4C3D" w:rsidP="00713D0F">
      <w:pPr>
        <w:pStyle w:val="a3"/>
        <w:numPr>
          <w:ilvl w:val="0"/>
          <w:numId w:val="30"/>
        </w:numPr>
        <w:wordWrap/>
        <w:spacing w:line="240" w:lineRule="auto"/>
        <w:ind w:leftChars="0"/>
        <w:rPr>
          <w:rFonts w:ascii="Times New Roman" w:hAnsi="Times New Roman" w:cs="Times New Roman"/>
          <w:i/>
          <w:szCs w:val="20"/>
          <w:lang w:eastAsia="zh-CN"/>
        </w:rPr>
      </w:pPr>
      <w:r w:rsidRPr="00855BC5">
        <w:rPr>
          <w:rFonts w:ascii="Times New Roman" w:hAnsi="Times New Roman" w:cs="Times New Roman"/>
          <w:i/>
          <w:szCs w:val="20"/>
          <w:lang w:eastAsia="zh-CN"/>
        </w:rPr>
        <w:t>Opt 7.4 remove T</w:t>
      </w:r>
      <w:r w:rsidRPr="00855BC5">
        <w:rPr>
          <w:rFonts w:ascii="Times New Roman" w:hAnsi="Times New Roman" w:cs="Times New Roman"/>
          <w:i/>
          <w:szCs w:val="20"/>
          <w:vertAlign w:val="subscript"/>
          <w:lang w:eastAsia="zh-CN"/>
        </w:rPr>
        <w:t>CSI_reporting</w:t>
      </w:r>
      <w:r w:rsidRPr="00855BC5">
        <w:rPr>
          <w:rFonts w:ascii="Times New Roman" w:hAnsi="Times New Roman" w:cs="Times New Roman"/>
          <w:i/>
          <w:szCs w:val="20"/>
          <w:lang w:eastAsia="zh-CN"/>
        </w:rPr>
        <w:t xml:space="preserve"> for the case of FR2 unknown cell. </w:t>
      </w:r>
    </w:p>
    <w:p w14:paraId="138F67F2" w14:textId="77777777" w:rsidR="00B45773" w:rsidRDefault="00B45773" w:rsidP="00531023">
      <w:pPr>
        <w:wordWrap/>
        <w:spacing w:line="240" w:lineRule="auto"/>
        <w:jc w:val="left"/>
        <w:rPr>
          <w:rFonts w:ascii="Times New Roman" w:hAnsi="Times New Roman" w:cs="Times New Roman"/>
        </w:rPr>
      </w:pPr>
    </w:p>
    <w:p w14:paraId="1F4A76B1" w14:textId="54BE9F97" w:rsidR="007C4C3D" w:rsidRDefault="0005687E" w:rsidP="00713D0F">
      <w:pPr>
        <w:ind w:firstLineChars="50" w:firstLine="100"/>
        <w:rPr>
          <w:rFonts w:ascii="Times New Roman" w:hAnsi="Times New Roman" w:cs="Times New Roman"/>
        </w:rPr>
      </w:pPr>
      <w:r w:rsidRPr="0005687E">
        <w:rPr>
          <w:rFonts w:ascii="Times New Roman" w:hAnsi="Times New Roman" w:cs="Times New Roman"/>
        </w:rPr>
        <w:t>In order to e</w:t>
      </w:r>
      <w:r w:rsidR="00822518">
        <w:rPr>
          <w:rFonts w:ascii="Times New Roman" w:hAnsi="Times New Roman" w:cs="Times New Roman"/>
        </w:rPr>
        <w:t xml:space="preserve">nable early </w:t>
      </w:r>
      <w:r w:rsidR="006E2650">
        <w:rPr>
          <w:rFonts w:ascii="Times New Roman" w:hAnsi="Times New Roman" w:cs="Times New Roman"/>
        </w:rPr>
        <w:t xml:space="preserve">data scheduling based on fast SCell </w:t>
      </w:r>
      <w:r w:rsidR="00822518">
        <w:rPr>
          <w:rFonts w:ascii="Times New Roman" w:hAnsi="Times New Roman" w:cs="Times New Roman"/>
        </w:rPr>
        <w:t>activation</w:t>
      </w:r>
      <w:r w:rsidRPr="0005687E">
        <w:rPr>
          <w:rFonts w:ascii="Times New Roman" w:hAnsi="Times New Roman" w:cs="Times New Roman"/>
        </w:rPr>
        <w:t>, it could be beneficial to allow for CSI reporting based on the temp</w:t>
      </w:r>
      <w:r w:rsidR="00140DE3">
        <w:rPr>
          <w:rFonts w:ascii="Times New Roman" w:hAnsi="Times New Roman" w:cs="Times New Roman"/>
        </w:rPr>
        <w:t>orary</w:t>
      </w:r>
      <w:r w:rsidRPr="0005687E">
        <w:rPr>
          <w:rFonts w:ascii="Times New Roman" w:hAnsi="Times New Roman" w:cs="Times New Roman"/>
        </w:rPr>
        <w:t xml:space="preserve"> RS. </w:t>
      </w:r>
      <w:r w:rsidR="006E2650">
        <w:rPr>
          <w:rFonts w:ascii="Times New Roman" w:hAnsi="Times New Roman" w:cs="Times New Roman"/>
        </w:rPr>
        <w:t>I</w:t>
      </w:r>
      <w:r w:rsidR="006E2650" w:rsidRPr="0005687E">
        <w:rPr>
          <w:rFonts w:ascii="Times New Roman" w:hAnsi="Times New Roman" w:cs="Times New Roman"/>
        </w:rPr>
        <w:t xml:space="preserve">f </w:t>
      </w:r>
      <w:r w:rsidRPr="0005687E">
        <w:rPr>
          <w:rFonts w:ascii="Times New Roman" w:hAnsi="Times New Roman" w:cs="Times New Roman"/>
        </w:rPr>
        <w:t xml:space="preserve">another CSI-RS </w:t>
      </w:r>
      <w:r w:rsidR="006E2650">
        <w:rPr>
          <w:rFonts w:ascii="Times New Roman" w:hAnsi="Times New Roman" w:cs="Times New Roman"/>
        </w:rPr>
        <w:t xml:space="preserve">reception in addition to temporary RS </w:t>
      </w:r>
      <w:r w:rsidRPr="0005687E">
        <w:rPr>
          <w:rFonts w:ascii="Times New Roman" w:hAnsi="Times New Roman" w:cs="Times New Roman"/>
        </w:rPr>
        <w:t xml:space="preserve">is needed for CSI </w:t>
      </w:r>
      <w:r w:rsidR="006E2650">
        <w:rPr>
          <w:rFonts w:ascii="Times New Roman" w:hAnsi="Times New Roman" w:cs="Times New Roman"/>
        </w:rPr>
        <w:t>r</w:t>
      </w:r>
      <w:r w:rsidR="006E2650" w:rsidRPr="0005687E">
        <w:rPr>
          <w:rFonts w:ascii="Times New Roman" w:hAnsi="Times New Roman" w:cs="Times New Roman"/>
        </w:rPr>
        <w:t>eporting</w:t>
      </w:r>
      <w:r w:rsidRPr="0005687E">
        <w:rPr>
          <w:rFonts w:ascii="Times New Roman" w:hAnsi="Times New Roman" w:cs="Times New Roman"/>
        </w:rPr>
        <w:t xml:space="preserve">, the latency will be </w:t>
      </w:r>
      <w:r w:rsidR="006E2650">
        <w:rPr>
          <w:rFonts w:ascii="Times New Roman" w:hAnsi="Times New Roman" w:cs="Times New Roman"/>
        </w:rPr>
        <w:t>increased compared to CSI reporting based on temporary RS</w:t>
      </w:r>
      <w:r w:rsidRPr="0005687E">
        <w:rPr>
          <w:rFonts w:ascii="Times New Roman" w:hAnsi="Times New Roman" w:cs="Times New Roman"/>
        </w:rPr>
        <w:t xml:space="preserve">. </w:t>
      </w:r>
    </w:p>
    <w:p w14:paraId="45537E17" w14:textId="6569A19B" w:rsidR="00D31326" w:rsidRPr="00822518" w:rsidRDefault="00EA2700" w:rsidP="00713D0F">
      <w:pPr>
        <w:ind w:firstLineChars="50" w:firstLine="10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 w:hint="eastAsia"/>
        </w:rPr>
        <w:t xml:space="preserve">CSI </w:t>
      </w:r>
      <w:r w:rsidR="00140DE3">
        <w:rPr>
          <w:rFonts w:ascii="Times New Roman" w:hAnsi="Times New Roman" w:cs="Times New Roman"/>
        </w:rPr>
        <w:t>r</w:t>
      </w:r>
      <w:r w:rsidR="00140DE3">
        <w:rPr>
          <w:rFonts w:ascii="Times New Roman" w:hAnsi="Times New Roman" w:cs="Times New Roman" w:hint="eastAsia"/>
        </w:rPr>
        <w:t xml:space="preserve">eporting </w:t>
      </w:r>
      <w:r w:rsidR="00140DE3">
        <w:rPr>
          <w:rFonts w:ascii="Times New Roman" w:hAnsi="Times New Roman" w:cs="Times New Roman"/>
        </w:rPr>
        <w:t xml:space="preserve">based on temporary RS </w:t>
      </w:r>
      <w:r>
        <w:rPr>
          <w:rFonts w:ascii="Times New Roman" w:hAnsi="Times New Roman" w:cs="Times New Roman" w:hint="eastAsia"/>
        </w:rPr>
        <w:t xml:space="preserve">could be triggered </w:t>
      </w:r>
      <w:r w:rsidR="0017482A" w:rsidRPr="0017482A">
        <w:rPr>
          <w:rFonts w:ascii="Times New Roman" w:hAnsi="Times New Roman" w:cs="Times New Roman"/>
        </w:rPr>
        <w:t>simultaneously</w:t>
      </w:r>
      <w:r w:rsidR="0017482A" w:rsidRPr="0017482A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in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NEW </w:t>
      </w:r>
      <w:r w:rsidR="001C1182">
        <w:rPr>
          <w:rFonts w:ascii="Times New Roman" w:hAnsi="Times New Roman" w:cs="Times New Roman"/>
        </w:rPr>
        <w:t xml:space="preserve">MAC CE which will </w:t>
      </w:r>
      <w:r w:rsidR="004449BB">
        <w:rPr>
          <w:rFonts w:ascii="Times New Roman" w:hAnsi="Times New Roman" w:cs="Times New Roman"/>
        </w:rPr>
        <w:t xml:space="preserve">be </w:t>
      </w:r>
      <w:r w:rsidR="001C1182">
        <w:rPr>
          <w:rFonts w:ascii="Times New Roman" w:hAnsi="Times New Roman" w:cs="Times New Roman"/>
        </w:rPr>
        <w:t xml:space="preserve">introduced to trigger </w:t>
      </w:r>
      <w:r w:rsidR="00140DE3">
        <w:rPr>
          <w:rFonts w:ascii="Times New Roman" w:hAnsi="Times New Roman" w:cs="Times New Roman"/>
        </w:rPr>
        <w:t xml:space="preserve">temporary </w:t>
      </w:r>
      <w:r w:rsidR="00822518">
        <w:rPr>
          <w:rFonts w:ascii="Times New Roman" w:hAnsi="Times New Roman" w:cs="Times New Roman"/>
        </w:rPr>
        <w:t>RS of to-be-activated SC</w:t>
      </w:r>
      <w:r w:rsidR="001C1182">
        <w:rPr>
          <w:rFonts w:ascii="Times New Roman" w:hAnsi="Times New Roman" w:cs="Times New Roman"/>
        </w:rPr>
        <w:t>ells</w:t>
      </w:r>
      <w:r w:rsidR="007B369C">
        <w:rPr>
          <w:rFonts w:ascii="Times New Roman" w:hAnsi="Times New Roman" w:cs="Times New Roman"/>
        </w:rPr>
        <w:t>.</w:t>
      </w:r>
      <w:r w:rsidR="00822518">
        <w:rPr>
          <w:rFonts w:ascii="Times New Roman" w:hAnsi="Times New Roman" w:cs="Times New Roman"/>
        </w:rPr>
        <w:t xml:space="preserve"> </w:t>
      </w:r>
      <w:r w:rsidR="00140DE3">
        <w:rPr>
          <w:rFonts w:ascii="Times New Roman" w:hAnsi="Times New Roman" w:cs="Times New Roman"/>
        </w:rPr>
        <w:t>S</w:t>
      </w:r>
      <w:r w:rsidR="00822518" w:rsidRPr="00822518">
        <w:rPr>
          <w:rFonts w:ascii="Times New Roman" w:hAnsi="Times New Roman" w:cs="Times New Roman"/>
        </w:rPr>
        <w:t>ince it is redundant to introduce additional MAC CE exclusively for CSI reporting</w:t>
      </w:r>
      <w:r w:rsidR="00140DE3">
        <w:rPr>
          <w:rFonts w:ascii="Times New Roman" w:hAnsi="Times New Roman" w:cs="Times New Roman"/>
        </w:rPr>
        <w:t xml:space="preserve"> based on temporary RS</w:t>
      </w:r>
      <w:r w:rsidR="00822518" w:rsidRPr="00822518">
        <w:rPr>
          <w:rFonts w:ascii="Times New Roman" w:hAnsi="Times New Roman" w:cs="Times New Roman"/>
        </w:rPr>
        <w:t xml:space="preserve">, it would be better to design so that </w:t>
      </w:r>
      <w:r w:rsidR="00140DE3">
        <w:rPr>
          <w:rFonts w:ascii="Times New Roman" w:hAnsi="Times New Roman" w:cs="Times New Roman"/>
        </w:rPr>
        <w:t>temporary RS</w:t>
      </w:r>
      <w:r w:rsidR="00140DE3" w:rsidRPr="00822518">
        <w:rPr>
          <w:rFonts w:ascii="Times New Roman" w:hAnsi="Times New Roman" w:cs="Times New Roman"/>
        </w:rPr>
        <w:t xml:space="preserve"> </w:t>
      </w:r>
      <w:r w:rsidR="00822518" w:rsidRPr="00822518">
        <w:rPr>
          <w:rFonts w:ascii="Times New Roman" w:hAnsi="Times New Roman" w:cs="Times New Roman"/>
        </w:rPr>
        <w:t>triggering and CSI reporting can be instructed simultaneously through the same MAC CE.</w:t>
      </w:r>
      <w:r w:rsidR="009B5A4D">
        <w:rPr>
          <w:rFonts w:ascii="Times New Roman" w:hAnsi="Times New Roman" w:cs="Times New Roman"/>
        </w:rPr>
        <w:t xml:space="preserve"> </w:t>
      </w:r>
      <w:r w:rsidR="00890C76">
        <w:rPr>
          <w:rFonts w:ascii="Times New Roman" w:hAnsi="Times New Roman" w:cs="Times New Roman"/>
        </w:rPr>
        <w:t xml:space="preserve">Furthermore, it is worth to note that </w:t>
      </w:r>
      <w:r w:rsidR="009B5A4D">
        <w:rPr>
          <w:rFonts w:ascii="Times New Roman" w:hAnsi="Times New Roman" w:cs="Times New Roman"/>
        </w:rPr>
        <w:t xml:space="preserve">CSI </w:t>
      </w:r>
      <w:r w:rsidR="00890C76">
        <w:rPr>
          <w:rFonts w:ascii="Times New Roman" w:hAnsi="Times New Roman" w:cs="Times New Roman"/>
        </w:rPr>
        <w:t xml:space="preserve">reporting </w:t>
      </w:r>
      <w:r w:rsidR="009B5A4D">
        <w:rPr>
          <w:rFonts w:ascii="Times New Roman" w:hAnsi="Times New Roman" w:cs="Times New Roman"/>
        </w:rPr>
        <w:t>is not always triggered automatically</w:t>
      </w:r>
      <w:r w:rsidR="00890C76">
        <w:rPr>
          <w:rFonts w:ascii="Times New Roman" w:hAnsi="Times New Roman" w:cs="Times New Roman"/>
        </w:rPr>
        <w:t xml:space="preserve"> when the MAC CE indicates temporary RS reception</w:t>
      </w:r>
      <w:r w:rsidR="009B5A4D">
        <w:rPr>
          <w:rFonts w:ascii="Times New Roman" w:hAnsi="Times New Roman" w:cs="Times New Roman"/>
        </w:rPr>
        <w:t>.</w:t>
      </w:r>
      <w:r w:rsidR="0005687E" w:rsidRPr="0005687E">
        <w:rPr>
          <w:rFonts w:ascii="Times New Roman" w:eastAsia="SimSun" w:hAnsi="Times New Roman" w:cs="Times New Roman"/>
          <w:kern w:val="0"/>
          <w:sz w:val="22"/>
          <w:lang w:val="en-GB" w:eastAsia="zh-CN"/>
        </w:rPr>
        <w:t xml:space="preserve"> </w:t>
      </w:r>
      <w:r w:rsidR="009819C8" w:rsidRPr="009819C8">
        <w:rPr>
          <w:rFonts w:ascii="Times New Roman" w:hAnsi="Times New Roman" w:cs="Times New Roman"/>
          <w:kern w:val="0"/>
          <w:szCs w:val="20"/>
          <w:lang w:val="en-GB"/>
        </w:rPr>
        <w:t>S</w:t>
      </w:r>
      <w:r w:rsidR="00822518">
        <w:rPr>
          <w:rFonts w:ascii="Times New Roman" w:hAnsi="Times New Roman" w:cs="Times New Roman"/>
          <w:kern w:val="0"/>
          <w:szCs w:val="20"/>
          <w:lang w:val="en-GB"/>
        </w:rPr>
        <w:t>o,</w:t>
      </w:r>
      <w:r w:rsidR="00584266">
        <w:rPr>
          <w:rFonts w:ascii="Times New Roman" w:hAnsi="Times New Roman" w:cs="Times New Roman"/>
          <w:kern w:val="0"/>
          <w:szCs w:val="20"/>
          <w:lang w:val="en-GB"/>
        </w:rPr>
        <w:t xml:space="preserve"> </w:t>
      </w:r>
      <w:r w:rsidR="00584266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>through</w:t>
      </w:r>
      <w:r w:rsidR="00822518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this MAC CE</w:t>
      </w:r>
      <w:r w:rsidR="00584266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, </w:t>
      </w:r>
      <w:r w:rsidR="00890C76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temporary </w:t>
      </w:r>
      <w:r w:rsidR="00890C76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RS </w:t>
      </w:r>
      <w:r w:rsidR="00822518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triggering and CSI reporting </w:t>
      </w:r>
      <w:r w:rsidR="00890C76">
        <w:rPr>
          <w:rFonts w:ascii="Times New Roman" w:hAnsi="Times New Roman" w:cs="Times New Roman"/>
          <w:color w:val="000000"/>
          <w:szCs w:val="20"/>
          <w:shd w:val="clear" w:color="auto" w:fill="FDFDFD"/>
        </w:rPr>
        <w:t>can be indicated separately. For example, both of temporary RS</w:t>
      </w:r>
      <w:r w:rsidR="00890C76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triggering and CSI reporting</w:t>
      </w:r>
      <w:r w:rsidR="00890C76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are indicated</w:t>
      </w:r>
      <w:r w:rsidR="00822518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 for some SCells, while only TRS triggering is indicated </w:t>
      </w:r>
      <w:r w:rsidR="00890C76">
        <w:rPr>
          <w:rFonts w:ascii="Times New Roman" w:hAnsi="Times New Roman" w:cs="Times New Roman"/>
          <w:color w:val="000000"/>
          <w:szCs w:val="20"/>
          <w:shd w:val="clear" w:color="auto" w:fill="FDFDFD"/>
        </w:rPr>
        <w:t xml:space="preserve">but CSI reporting is not indicated </w:t>
      </w:r>
      <w:r w:rsidR="00822518" w:rsidRPr="00822518">
        <w:rPr>
          <w:rFonts w:ascii="Times New Roman" w:hAnsi="Times New Roman" w:cs="Times New Roman"/>
          <w:color w:val="000000"/>
          <w:szCs w:val="20"/>
          <w:shd w:val="clear" w:color="auto" w:fill="FDFDFD"/>
        </w:rPr>
        <w:t>for other SCells.</w:t>
      </w:r>
    </w:p>
    <w:p w14:paraId="028D8C20" w14:textId="77777777" w:rsidR="002C5C23" w:rsidRDefault="002C5C23" w:rsidP="00923E4C">
      <w:pPr>
        <w:wordWrap/>
        <w:spacing w:line="240" w:lineRule="auto"/>
        <w:rPr>
          <w:rFonts w:ascii="Times New Roman" w:hAnsi="Times New Roman" w:cs="Times New Roman"/>
          <w:b/>
          <w:i/>
          <w:lang w:val="en-GB"/>
        </w:rPr>
      </w:pPr>
    </w:p>
    <w:p w14:paraId="4038294F" w14:textId="17D01EF7" w:rsidR="00683603" w:rsidRPr="007111A2" w:rsidRDefault="00923E4C" w:rsidP="00923E4C">
      <w:pPr>
        <w:wordWrap/>
        <w:spacing w:line="240" w:lineRule="auto"/>
        <w:rPr>
          <w:rFonts w:ascii="Times New Roman" w:hAnsi="Times New Roman" w:cs="Times New Roman"/>
          <w:b/>
          <w:i/>
          <w:sz w:val="21"/>
          <w:szCs w:val="21"/>
          <w:lang w:val="en-GB"/>
        </w:rPr>
      </w:pP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Proposal</w:t>
      </w:r>
      <w:r w:rsidR="001B4D3F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3: </w:t>
      </w:r>
      <w:r w:rsidR="0068360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Consider to support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CSI </w:t>
      </w:r>
      <w:r w:rsidR="00890C76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reporting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based on </w:t>
      </w:r>
      <w:r w:rsidR="00890C76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temporary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RS</w:t>
      </w:r>
      <w:r w:rsidR="0068360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 for fast Scell activation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. </w:t>
      </w:r>
    </w:p>
    <w:p w14:paraId="1DCAA3D1" w14:textId="6C91848E" w:rsidR="00923E4C" w:rsidRPr="007111A2" w:rsidRDefault="00890C76" w:rsidP="00713D0F">
      <w:pPr>
        <w:pStyle w:val="a3"/>
        <w:numPr>
          <w:ilvl w:val="0"/>
          <w:numId w:val="2"/>
        </w:numPr>
        <w:wordWrap/>
        <w:spacing w:line="240" w:lineRule="auto"/>
        <w:ind w:leftChars="0"/>
        <w:rPr>
          <w:rFonts w:ascii="Times New Roman" w:hAnsi="Times New Roman" w:cs="Times New Roman"/>
          <w:b/>
          <w:i/>
          <w:sz w:val="21"/>
          <w:szCs w:val="21"/>
          <w:lang w:val="en-GB"/>
        </w:rPr>
      </w:pP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The new MAC CE introduced for temporary RS triggering can addition</w:t>
      </w:r>
      <w:r w:rsidR="00D2240B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ally indicate CSI </w:t>
      </w:r>
      <w:r w:rsidR="0068360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reporting </w:t>
      </w:r>
      <w:r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bas</w:t>
      </w:r>
      <w:r w:rsidR="00D2240B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ed on temporary RS </w:t>
      </w:r>
      <w:r w:rsidR="00683603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>for activated Scells.</w:t>
      </w:r>
      <w:r w:rsidR="00923E4C" w:rsidRPr="007111A2">
        <w:rPr>
          <w:rFonts w:ascii="Times New Roman" w:hAnsi="Times New Roman" w:cs="Times New Roman"/>
          <w:b/>
          <w:i/>
          <w:sz w:val="21"/>
          <w:szCs w:val="21"/>
          <w:lang w:val="en-GB"/>
        </w:rPr>
        <w:t xml:space="preserve"> </w:t>
      </w:r>
    </w:p>
    <w:p w14:paraId="719F2587" w14:textId="77777777" w:rsidR="00D31326" w:rsidRPr="00923E4C" w:rsidRDefault="00D31326" w:rsidP="00531023">
      <w:pPr>
        <w:wordWrap/>
        <w:spacing w:line="240" w:lineRule="auto"/>
        <w:jc w:val="left"/>
        <w:rPr>
          <w:rFonts w:ascii="Times New Roman" w:hAnsi="Times New Roman" w:cs="Times New Roman"/>
          <w:lang w:val="en-GB"/>
        </w:rPr>
      </w:pPr>
    </w:p>
    <w:p w14:paraId="426C5310" w14:textId="77777777" w:rsidR="009C3603" w:rsidRPr="000B7448" w:rsidRDefault="009C3603" w:rsidP="00C7567E">
      <w:pPr>
        <w:pStyle w:val="1"/>
        <w:wordWrap/>
        <w:spacing w:line="240" w:lineRule="auto"/>
        <w:rPr>
          <w:rFonts w:ascii="Times New Roman" w:hAnsi="Times New Roman" w:cs="Times New Roman"/>
          <w:b/>
          <w:sz w:val="30"/>
          <w:szCs w:val="30"/>
          <w:lang w:val="en-GB"/>
        </w:rPr>
      </w:pPr>
      <w:r w:rsidRPr="000B7448">
        <w:rPr>
          <w:rFonts w:ascii="Times New Roman" w:hAnsi="Times New Roman" w:cs="Times New Roman"/>
          <w:b/>
          <w:sz w:val="30"/>
          <w:szCs w:val="30"/>
          <w:lang w:val="en-GB"/>
        </w:rPr>
        <w:t xml:space="preserve">3. Conclusion </w:t>
      </w:r>
    </w:p>
    <w:p w14:paraId="50BB709E" w14:textId="25972AC8" w:rsidR="00807E35" w:rsidRPr="00807E35" w:rsidRDefault="00807E35" w:rsidP="00713D0F">
      <w:pPr>
        <w:ind w:firstLineChars="50" w:firstLine="100"/>
        <w:rPr>
          <w:rFonts w:ascii="Times New Roman" w:hAnsi="Times New Roman" w:cs="Times New Roman"/>
          <w:szCs w:val="20"/>
          <w:lang w:val="en-GB"/>
        </w:rPr>
      </w:pPr>
      <w:r w:rsidRPr="00807E35">
        <w:rPr>
          <w:rFonts w:ascii="Times New Roman" w:eastAsia="MS Mincho" w:hAnsi="Times New Roman" w:cs="Times New Roman"/>
          <w:szCs w:val="20"/>
        </w:rPr>
        <w:t xml:space="preserve">In this contribution, </w:t>
      </w:r>
      <w:r w:rsidR="003A4DD0">
        <w:rPr>
          <w:rFonts w:ascii="Times New Roman" w:eastAsia="MS Mincho" w:hAnsi="Times New Roman" w:cs="Times New Roman"/>
          <w:szCs w:val="20"/>
        </w:rPr>
        <w:t xml:space="preserve">fast and </w:t>
      </w:r>
      <w:r w:rsidRPr="00807E35">
        <w:rPr>
          <w:rFonts w:ascii="Times New Roman" w:eastAsia="MS Mincho" w:hAnsi="Times New Roman" w:cs="Times New Roman"/>
          <w:szCs w:val="20"/>
        </w:rPr>
        <w:t>efficient activation mechanism for S</w:t>
      </w:r>
      <w:r w:rsidR="00822518">
        <w:rPr>
          <w:rFonts w:ascii="Times New Roman" w:eastAsia="MS Mincho" w:hAnsi="Times New Roman" w:cs="Times New Roman"/>
          <w:szCs w:val="20"/>
        </w:rPr>
        <w:t>C</w:t>
      </w:r>
      <w:r w:rsidRPr="00807E35">
        <w:rPr>
          <w:rFonts w:ascii="Times New Roman" w:eastAsia="MS Mincho" w:hAnsi="Times New Roman" w:cs="Times New Roman"/>
          <w:szCs w:val="20"/>
        </w:rPr>
        <w:t>ells was discussed. Based on the discussion, the following proposals were made</w:t>
      </w:r>
    </w:p>
    <w:p w14:paraId="2ED08CC8" w14:textId="77777777" w:rsidR="00EF689B" w:rsidRDefault="00EF689B" w:rsidP="00713D0F">
      <w:pPr>
        <w:wordWrap/>
        <w:spacing w:line="240" w:lineRule="auto"/>
        <w:rPr>
          <w:rFonts w:ascii="Times New Roman" w:hAnsi="Times New Roman" w:cs="Times New Roman"/>
          <w:b/>
          <w:lang w:val="en-GB"/>
        </w:rPr>
      </w:pPr>
    </w:p>
    <w:p w14:paraId="11B5A5CF" w14:textId="177B6BDA" w:rsidR="00EF689B" w:rsidRPr="00923E4C" w:rsidRDefault="00EF689B" w:rsidP="00713D0F">
      <w:pPr>
        <w:rPr>
          <w:rFonts w:ascii="Times New Roman" w:eastAsiaTheme="minorHAnsi" w:hAnsi="Times New Roman" w:cs="Times New Roman"/>
          <w:b/>
          <w:i/>
          <w:szCs w:val="20"/>
        </w:rPr>
      </w:pPr>
      <w:r w:rsidRPr="00923E4C">
        <w:rPr>
          <w:rFonts w:ascii="Times New Roman" w:eastAsiaTheme="minorHAnsi" w:hAnsi="Times New Roman" w:cs="Times New Roman"/>
          <w:b/>
          <w:i/>
          <w:szCs w:val="20"/>
        </w:rPr>
        <w:t>Proposal</w:t>
      </w:r>
      <w:r>
        <w:rPr>
          <w:rFonts w:ascii="Times New Roman" w:eastAsiaTheme="minorHAnsi" w:hAnsi="Times New Roman" w:cs="Times New Roman"/>
          <w:b/>
          <w:i/>
          <w:szCs w:val="20"/>
        </w:rPr>
        <w:t xml:space="preserve"> </w:t>
      </w:r>
      <w:r w:rsidRPr="00923E4C">
        <w:rPr>
          <w:rFonts w:ascii="Times New Roman" w:eastAsiaTheme="minorHAnsi" w:hAnsi="Times New Roman" w:cs="Times New Roman"/>
          <w:b/>
          <w:i/>
          <w:szCs w:val="20"/>
        </w:rPr>
        <w:t>1: T</w:t>
      </w:r>
      <w:r>
        <w:rPr>
          <w:rFonts w:ascii="Times New Roman" w:eastAsiaTheme="minorHAnsi" w:hAnsi="Times New Roman" w:cs="Times New Roman"/>
          <w:b/>
          <w:i/>
          <w:szCs w:val="20"/>
        </w:rPr>
        <w:t xml:space="preserve">emporary </w:t>
      </w:r>
      <w:r w:rsidRPr="00923E4C">
        <w:rPr>
          <w:rFonts w:ascii="Times New Roman" w:eastAsiaTheme="minorHAnsi" w:hAnsi="Times New Roman" w:cs="Times New Roman"/>
          <w:b/>
          <w:i/>
          <w:szCs w:val="20"/>
        </w:rPr>
        <w:t xml:space="preserve">RS triggering </w:t>
      </w:r>
      <w:r>
        <w:rPr>
          <w:rFonts w:ascii="Times New Roman" w:eastAsiaTheme="minorHAnsi" w:hAnsi="Times New Roman" w:cs="Times New Roman"/>
          <w:b/>
          <w:i/>
          <w:szCs w:val="20"/>
        </w:rPr>
        <w:t>is</w:t>
      </w:r>
      <w:r w:rsidRPr="00923E4C">
        <w:rPr>
          <w:rFonts w:ascii="Times New Roman" w:eastAsiaTheme="minorHAnsi" w:hAnsi="Times New Roman" w:cs="Times New Roman"/>
          <w:b/>
          <w:i/>
          <w:szCs w:val="20"/>
        </w:rPr>
        <w:t xml:space="preserve"> </w:t>
      </w:r>
      <w:r>
        <w:rPr>
          <w:rFonts w:ascii="Times New Roman" w:eastAsiaTheme="minorHAnsi" w:hAnsi="Times New Roman" w:cs="Times New Roman"/>
          <w:b/>
          <w:i/>
          <w:szCs w:val="20"/>
        </w:rPr>
        <w:t>informed via new MAC CE and the new MAC CE is contained together with legacy Scell activation MAC CE in a same PDSCH.</w:t>
      </w:r>
    </w:p>
    <w:p w14:paraId="00A69ED1" w14:textId="4AE51595" w:rsidR="00EF689B" w:rsidRPr="003A4DD0" w:rsidRDefault="00EF689B" w:rsidP="00EF689B">
      <w:pPr>
        <w:rPr>
          <w:rFonts w:ascii="Times New Roman" w:hAnsi="Times New Roman" w:cs="Times New Roman"/>
          <w:lang w:val="en-GB"/>
        </w:rPr>
      </w:pPr>
      <w:r w:rsidRPr="00923E4C">
        <w:rPr>
          <w:rFonts w:ascii="Times New Roman" w:hAnsi="Times New Roman" w:cs="Times New Roman"/>
          <w:b/>
          <w:i/>
          <w:lang w:val="en-GB"/>
        </w:rPr>
        <w:t>Proposal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Pr="00923E4C">
        <w:rPr>
          <w:rFonts w:ascii="Times New Roman" w:hAnsi="Times New Roman" w:cs="Times New Roman"/>
          <w:b/>
          <w:i/>
          <w:lang w:val="en-GB"/>
        </w:rPr>
        <w:t xml:space="preserve">2: </w:t>
      </w:r>
      <w:r>
        <w:rPr>
          <w:rFonts w:ascii="Times New Roman" w:hAnsi="Times New Roman" w:cs="Times New Roman"/>
          <w:b/>
          <w:i/>
          <w:lang w:val="en-GB"/>
        </w:rPr>
        <w:t xml:space="preserve">The </w:t>
      </w:r>
      <w:r w:rsidRPr="00923E4C">
        <w:rPr>
          <w:rFonts w:ascii="Times New Roman" w:hAnsi="Times New Roman" w:cs="Times New Roman"/>
          <w:b/>
          <w:i/>
          <w:lang w:val="en-GB"/>
        </w:rPr>
        <w:t xml:space="preserve">information </w:t>
      </w:r>
      <w:r>
        <w:rPr>
          <w:rFonts w:ascii="Times New Roman" w:hAnsi="Times New Roman" w:cs="Times New Roman"/>
          <w:b/>
          <w:i/>
          <w:lang w:val="en-GB"/>
        </w:rPr>
        <w:t xml:space="preserve">on temporary RS </w:t>
      </w:r>
      <w:r w:rsidRPr="00923E4C">
        <w:rPr>
          <w:rFonts w:ascii="Times New Roman" w:hAnsi="Times New Roman" w:cs="Times New Roman"/>
          <w:b/>
          <w:i/>
          <w:lang w:val="en-GB"/>
        </w:rPr>
        <w:t xml:space="preserve">in the new MAC CE is </w:t>
      </w:r>
      <w:r>
        <w:rPr>
          <w:rFonts w:ascii="Times New Roman" w:hAnsi="Times New Roman" w:cs="Times New Roman"/>
          <w:b/>
          <w:i/>
          <w:lang w:val="en-GB"/>
        </w:rPr>
        <w:t xml:space="preserve">signalled based on the </w:t>
      </w:r>
      <w:r w:rsidRPr="00923E4C">
        <w:rPr>
          <w:rFonts w:ascii="Times New Roman" w:hAnsi="Times New Roman" w:cs="Times New Roman"/>
          <w:b/>
          <w:i/>
          <w:lang w:val="en-GB"/>
        </w:rPr>
        <w:t xml:space="preserve">bitmap </w:t>
      </w:r>
      <w:r>
        <w:rPr>
          <w:rFonts w:ascii="Times New Roman" w:hAnsi="Times New Roman" w:cs="Times New Roman"/>
          <w:b/>
          <w:i/>
          <w:lang w:val="en-GB"/>
        </w:rPr>
        <w:t>approach (e.g., N</w:t>
      </w:r>
      <w:r>
        <w:rPr>
          <w:rFonts w:ascii="Times New Roman" w:hAnsi="Times New Roman" w:cs="Times New Roman" w:hint="eastAsia"/>
          <w:b/>
          <w:i/>
          <w:lang w:val="en-GB"/>
        </w:rPr>
        <w:t xml:space="preserve">-bit per each of activated </w:t>
      </w:r>
      <w:r w:rsidRPr="00923E4C">
        <w:rPr>
          <w:rFonts w:ascii="Times New Roman" w:hAnsi="Times New Roman" w:cs="Times New Roman"/>
          <w:b/>
          <w:i/>
          <w:lang w:val="en-GB"/>
        </w:rPr>
        <w:t>S</w:t>
      </w:r>
      <w:r>
        <w:rPr>
          <w:rFonts w:ascii="Times New Roman" w:hAnsi="Times New Roman" w:cs="Times New Roman"/>
          <w:b/>
          <w:i/>
          <w:lang w:val="en-GB"/>
        </w:rPr>
        <w:t>C</w:t>
      </w:r>
      <w:r w:rsidRPr="00923E4C">
        <w:rPr>
          <w:rFonts w:ascii="Times New Roman" w:hAnsi="Times New Roman" w:cs="Times New Roman"/>
          <w:b/>
          <w:i/>
          <w:lang w:val="en-GB"/>
        </w:rPr>
        <w:t>ell</w:t>
      </w:r>
      <w:r>
        <w:rPr>
          <w:rFonts w:ascii="Times New Roman" w:hAnsi="Times New Roman" w:cs="Times New Roman"/>
          <w:b/>
          <w:i/>
          <w:lang w:val="en-GB"/>
        </w:rPr>
        <w:t>s).</w:t>
      </w:r>
    </w:p>
    <w:p w14:paraId="13275646" w14:textId="5179CA19" w:rsidR="00EF689B" w:rsidRDefault="00EF689B" w:rsidP="00EF689B">
      <w:pPr>
        <w:wordWrap/>
        <w:spacing w:line="240" w:lineRule="auto"/>
        <w:rPr>
          <w:rFonts w:ascii="Times New Roman" w:hAnsi="Times New Roman" w:cs="Times New Roman"/>
          <w:b/>
          <w:i/>
          <w:lang w:val="en-GB"/>
        </w:rPr>
      </w:pPr>
      <w:r w:rsidRPr="00284369">
        <w:rPr>
          <w:rFonts w:ascii="Times New Roman" w:hAnsi="Times New Roman" w:cs="Times New Roman"/>
          <w:b/>
          <w:i/>
          <w:lang w:val="en-GB"/>
        </w:rPr>
        <w:t>Proposal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Pr="00284369">
        <w:rPr>
          <w:rFonts w:ascii="Times New Roman" w:hAnsi="Times New Roman" w:cs="Times New Roman"/>
          <w:b/>
          <w:i/>
          <w:lang w:val="en-GB"/>
        </w:rPr>
        <w:t>3</w:t>
      </w:r>
      <w:r w:rsidRPr="00934B5C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Consider to s</w:t>
      </w:r>
      <w:r w:rsidRPr="00934B5C">
        <w:rPr>
          <w:rFonts w:ascii="Times New Roman" w:hAnsi="Times New Roman" w:cs="Times New Roman"/>
          <w:b/>
          <w:i/>
          <w:lang w:val="en-GB"/>
        </w:rPr>
        <w:t>upport CSI reporting based on temporary RS</w:t>
      </w:r>
      <w:r>
        <w:rPr>
          <w:rFonts w:ascii="Times New Roman" w:hAnsi="Times New Roman" w:cs="Times New Roman"/>
          <w:b/>
          <w:i/>
          <w:lang w:val="en-GB"/>
        </w:rPr>
        <w:t xml:space="preserve"> for fast Scell activation</w:t>
      </w:r>
      <w:r w:rsidRPr="00934B5C">
        <w:rPr>
          <w:rFonts w:ascii="Times New Roman" w:hAnsi="Times New Roman" w:cs="Times New Roman"/>
          <w:b/>
          <w:i/>
          <w:lang w:val="en-GB"/>
        </w:rPr>
        <w:t xml:space="preserve">. </w:t>
      </w:r>
    </w:p>
    <w:p w14:paraId="6725848F" w14:textId="7747A943" w:rsidR="00EF689B" w:rsidRPr="00713D0F" w:rsidRDefault="00EF689B" w:rsidP="00713D0F">
      <w:pPr>
        <w:pStyle w:val="a3"/>
        <w:numPr>
          <w:ilvl w:val="0"/>
          <w:numId w:val="2"/>
        </w:numPr>
        <w:wordWrap/>
        <w:spacing w:line="240" w:lineRule="auto"/>
        <w:ind w:leftChars="0"/>
        <w:rPr>
          <w:rFonts w:ascii="Times New Roman" w:hAnsi="Times New Roman" w:cs="Times New Roman"/>
          <w:b/>
          <w:i/>
          <w:lang w:val="en-GB"/>
        </w:rPr>
      </w:pPr>
      <w:r w:rsidRPr="00713D0F">
        <w:rPr>
          <w:rFonts w:ascii="Times New Roman" w:hAnsi="Times New Roman" w:cs="Times New Roman"/>
          <w:b/>
          <w:i/>
          <w:lang w:val="en-GB"/>
        </w:rPr>
        <w:t xml:space="preserve">The new MAC CE introduced for temporary RS triggering can additionally indicate CSI </w:t>
      </w:r>
      <w:r>
        <w:rPr>
          <w:rFonts w:ascii="Times New Roman" w:hAnsi="Times New Roman" w:cs="Times New Roman"/>
          <w:b/>
          <w:i/>
          <w:lang w:val="en-GB"/>
        </w:rPr>
        <w:t xml:space="preserve">reporting </w:t>
      </w:r>
      <w:r w:rsidRPr="00713D0F">
        <w:rPr>
          <w:rFonts w:ascii="Times New Roman" w:hAnsi="Times New Roman" w:cs="Times New Roman"/>
          <w:b/>
          <w:i/>
          <w:lang w:val="en-GB"/>
        </w:rPr>
        <w:t xml:space="preserve">based on temporary RS </w:t>
      </w:r>
      <w:r>
        <w:rPr>
          <w:rFonts w:ascii="Times New Roman" w:hAnsi="Times New Roman" w:cs="Times New Roman"/>
          <w:b/>
          <w:i/>
          <w:lang w:val="en-GB"/>
        </w:rPr>
        <w:t>for activated Scells.</w:t>
      </w:r>
      <w:r w:rsidRPr="00713D0F">
        <w:rPr>
          <w:rFonts w:ascii="Times New Roman" w:hAnsi="Times New Roman" w:cs="Times New Roman"/>
          <w:b/>
          <w:i/>
          <w:lang w:val="en-GB"/>
        </w:rPr>
        <w:t xml:space="preserve"> </w:t>
      </w:r>
    </w:p>
    <w:p w14:paraId="03DF642C" w14:textId="77777777" w:rsidR="009C3603" w:rsidRPr="00053F3B" w:rsidRDefault="009C3603" w:rsidP="00B349C2">
      <w:pPr>
        <w:pStyle w:val="1"/>
        <w:rPr>
          <w:rFonts w:ascii="Times New Roman" w:hAnsi="Times New Roman" w:cs="Times New Roman"/>
          <w:b/>
          <w:lang w:val="en-GB"/>
        </w:rPr>
      </w:pPr>
      <w:r w:rsidRPr="00053F3B">
        <w:rPr>
          <w:rFonts w:ascii="Times New Roman" w:hAnsi="Times New Roman" w:cs="Times New Roman"/>
          <w:b/>
          <w:lang w:val="en-GB"/>
        </w:rPr>
        <w:lastRenderedPageBreak/>
        <w:t xml:space="preserve">4. Reference </w:t>
      </w:r>
    </w:p>
    <w:p w14:paraId="2C129319" w14:textId="369C15B4" w:rsidR="006C6ADE" w:rsidRPr="00053F3B" w:rsidRDefault="006C6ADE" w:rsidP="006C6ADE">
      <w:pPr>
        <w:widowControl/>
        <w:numPr>
          <w:ilvl w:val="0"/>
          <w:numId w:val="21"/>
        </w:numPr>
        <w:wordWrap/>
        <w:overflowPunct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eastAsia="zh-CN"/>
        </w:rPr>
      </w:pPr>
      <w:r w:rsidRPr="00053F3B">
        <w:rPr>
          <w:rFonts w:ascii="Times New Roman" w:hAnsi="Times New Roman" w:cs="Times New Roman"/>
          <w:lang w:eastAsia="zh-CN"/>
        </w:rPr>
        <w:t xml:space="preserve">3GPP RAN1 </w:t>
      </w:r>
      <w:r w:rsidR="00EF689B">
        <w:rPr>
          <w:rFonts w:ascii="Times New Roman" w:hAnsi="Times New Roman" w:cs="Times New Roman"/>
          <w:lang w:eastAsia="zh-CN"/>
        </w:rPr>
        <w:t>#</w:t>
      </w:r>
      <w:r w:rsidRPr="00053F3B">
        <w:rPr>
          <w:rFonts w:ascii="Times New Roman" w:hAnsi="Times New Roman" w:cs="Times New Roman"/>
          <w:lang w:eastAsia="zh-CN"/>
        </w:rPr>
        <w:t>1</w:t>
      </w:r>
      <w:r w:rsidR="002C2000">
        <w:rPr>
          <w:rFonts w:ascii="Times New Roman" w:hAnsi="Times New Roman" w:cs="Times New Roman"/>
          <w:lang w:eastAsia="zh-CN"/>
        </w:rPr>
        <w:t>06</w:t>
      </w:r>
      <w:r w:rsidR="00EF689B">
        <w:rPr>
          <w:rFonts w:ascii="Times New Roman" w:hAnsi="Times New Roman" w:cs="Times New Roman"/>
          <w:lang w:eastAsia="zh-CN"/>
        </w:rPr>
        <w:t>-</w:t>
      </w:r>
      <w:r w:rsidRPr="00053F3B">
        <w:rPr>
          <w:rFonts w:ascii="Times New Roman" w:hAnsi="Times New Roman" w:cs="Times New Roman"/>
          <w:lang w:eastAsia="zh-CN"/>
        </w:rPr>
        <w:t>e Chairman notes</w:t>
      </w:r>
    </w:p>
    <w:p w14:paraId="3C3CADC7" w14:textId="2458DE68" w:rsidR="008B46C2" w:rsidRPr="004B4D12" w:rsidRDefault="002C2000" w:rsidP="006B1B04">
      <w:pPr>
        <w:widowControl/>
        <w:numPr>
          <w:ilvl w:val="0"/>
          <w:numId w:val="21"/>
        </w:numPr>
        <w:wordWrap/>
        <w:overflowPunct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lang w:eastAsia="zh-CN"/>
        </w:rPr>
      </w:pPr>
      <w:r w:rsidRPr="004B4D12">
        <w:rPr>
          <w:rFonts w:ascii="Times New Roman" w:hAnsi="Times New Roman" w:cs="Times New Roman"/>
          <w:lang w:eastAsia="zh-CN"/>
        </w:rPr>
        <w:t>R1-</w:t>
      </w:r>
      <w:r w:rsidR="00CD67A9" w:rsidRPr="004B4D12">
        <w:rPr>
          <w:rFonts w:ascii="Times New Roman" w:hAnsi="Times New Roman" w:cs="Times New Roman"/>
          <w:lang w:eastAsia="zh-CN"/>
        </w:rPr>
        <w:t>2108668,</w:t>
      </w:r>
      <w:r w:rsidR="00B21398" w:rsidRPr="004B4D12">
        <w:rPr>
          <w:rFonts w:ascii="Times New Roman" w:hAnsi="Times New Roman" w:cs="Times New Roman"/>
          <w:lang w:eastAsia="zh-CN"/>
        </w:rPr>
        <w:t xml:space="preserve"> </w:t>
      </w:r>
      <w:r w:rsidRPr="004B4D12">
        <w:rPr>
          <w:rFonts w:ascii="Times New Roman" w:hAnsi="Times New Roman" w:cs="Times New Roman"/>
          <w:lang w:eastAsia="zh-CN"/>
        </w:rPr>
        <w:t>“</w:t>
      </w:r>
      <w:r w:rsidR="00484E82" w:rsidRPr="004B4D12">
        <w:rPr>
          <w:rFonts w:ascii="Times New Roman" w:hAnsi="Times New Roman" w:cs="Times New Roman"/>
          <w:lang w:eastAsia="zh-CN"/>
        </w:rPr>
        <w:t>Summary#5 of efficient SCell activation/de-activation mechanism of NR CA</w:t>
      </w:r>
      <w:r w:rsidRPr="004B4D12">
        <w:rPr>
          <w:rFonts w:ascii="Times New Roman" w:hAnsi="Times New Roman" w:cs="Times New Roman"/>
          <w:lang w:eastAsia="zh-CN"/>
        </w:rPr>
        <w:t>”</w:t>
      </w:r>
    </w:p>
    <w:sectPr w:rsidR="008B46C2" w:rsidRPr="004B4D1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11AFA" w14:textId="77777777" w:rsidR="00C25546" w:rsidRDefault="00C25546" w:rsidP="00B06D71">
      <w:pPr>
        <w:spacing w:after="0" w:line="240" w:lineRule="auto"/>
      </w:pPr>
      <w:r>
        <w:separator/>
      </w:r>
    </w:p>
  </w:endnote>
  <w:endnote w:type="continuationSeparator" w:id="0">
    <w:p w14:paraId="48AA1010" w14:textId="77777777" w:rsidR="00C25546" w:rsidRDefault="00C25546" w:rsidP="00B06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303D2" w14:textId="77777777" w:rsidR="00C25546" w:rsidRDefault="00C25546" w:rsidP="00B06D71">
      <w:pPr>
        <w:spacing w:after="0" w:line="240" w:lineRule="auto"/>
      </w:pPr>
      <w:r>
        <w:separator/>
      </w:r>
    </w:p>
  </w:footnote>
  <w:footnote w:type="continuationSeparator" w:id="0">
    <w:p w14:paraId="5415E274" w14:textId="77777777" w:rsidR="00C25546" w:rsidRDefault="00C25546" w:rsidP="00B06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7A48"/>
    <w:multiLevelType w:val="hybridMultilevel"/>
    <w:tmpl w:val="F4F2A924"/>
    <w:lvl w:ilvl="0" w:tplc="37FC1352">
      <w:numFmt w:val="bullet"/>
      <w:lvlText w:val="-"/>
      <w:lvlJc w:val="left"/>
      <w:pPr>
        <w:ind w:left="800" w:hanging="400"/>
      </w:pPr>
      <w:rPr>
        <w:rFonts w:ascii="LG스마트체 Light" w:eastAsia="LG스마트체 Light" w:hAnsi="LG스마트체 Light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A92B1B"/>
    <w:multiLevelType w:val="hybridMultilevel"/>
    <w:tmpl w:val="E5DA74D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1D5A55"/>
    <w:multiLevelType w:val="hybridMultilevel"/>
    <w:tmpl w:val="6F00DC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D55D75"/>
    <w:multiLevelType w:val="multilevel"/>
    <w:tmpl w:val="10D55D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2304C"/>
    <w:multiLevelType w:val="multilevel"/>
    <w:tmpl w:val="1772304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F86377"/>
    <w:multiLevelType w:val="multilevel"/>
    <w:tmpl w:val="3FF873CE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190830"/>
    <w:multiLevelType w:val="multilevel"/>
    <w:tmpl w:val="7778CC38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5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852487"/>
    <w:multiLevelType w:val="multilevel"/>
    <w:tmpl w:val="841CACC0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FC5F9C"/>
    <w:multiLevelType w:val="multilevel"/>
    <w:tmpl w:val="25FC5F9C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9700BD"/>
    <w:multiLevelType w:val="hybridMultilevel"/>
    <w:tmpl w:val="E424B4F6"/>
    <w:lvl w:ilvl="0" w:tplc="3252D880">
      <w:start w:val="240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D93CAC"/>
    <w:multiLevelType w:val="hybridMultilevel"/>
    <w:tmpl w:val="C26E8D82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4291655D"/>
    <w:multiLevelType w:val="multilevel"/>
    <w:tmpl w:val="4291655D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43FA1C92"/>
    <w:multiLevelType w:val="hybridMultilevel"/>
    <w:tmpl w:val="8806D5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1B4FEC"/>
    <w:multiLevelType w:val="hybridMultilevel"/>
    <w:tmpl w:val="BAB8C486"/>
    <w:lvl w:ilvl="0" w:tplc="37FC1352">
      <w:numFmt w:val="bullet"/>
      <w:lvlText w:val="-"/>
      <w:lvlJc w:val="left"/>
      <w:pPr>
        <w:ind w:left="800" w:hanging="400"/>
      </w:pPr>
      <w:rPr>
        <w:rFonts w:ascii="LG스마트체 Light" w:eastAsia="LG스마트체 Light" w:hAnsi="LG스마트체 Light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A2630"/>
    <w:multiLevelType w:val="hybridMultilevel"/>
    <w:tmpl w:val="CB1A448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9B608A1"/>
    <w:multiLevelType w:val="multilevel"/>
    <w:tmpl w:val="49B608A1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C5BD4"/>
    <w:multiLevelType w:val="multilevel"/>
    <w:tmpl w:val="33AE057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252B5B"/>
    <w:multiLevelType w:val="multilevel"/>
    <w:tmpl w:val="D9401F1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C1041C"/>
    <w:multiLevelType w:val="hybridMultilevel"/>
    <w:tmpl w:val="66821B7E"/>
    <w:lvl w:ilvl="0" w:tplc="987A2D7C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4090085"/>
    <w:multiLevelType w:val="multilevel"/>
    <w:tmpl w:val="1D12A0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460CE2"/>
    <w:multiLevelType w:val="multilevel"/>
    <w:tmpl w:val="F8E6112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FD510E2"/>
    <w:multiLevelType w:val="multilevel"/>
    <w:tmpl w:val="6FD510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11BD8"/>
    <w:multiLevelType w:val="multilevel"/>
    <w:tmpl w:val="73211B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E5181"/>
    <w:multiLevelType w:val="multilevel"/>
    <w:tmpl w:val="738E5181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9C5795"/>
    <w:multiLevelType w:val="multilevel"/>
    <w:tmpl w:val="7B9C5795"/>
    <w:lvl w:ilvl="0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BC217B"/>
    <w:multiLevelType w:val="multilevel"/>
    <w:tmpl w:val="2B189414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5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BF23A2"/>
    <w:multiLevelType w:val="hybridMultilevel"/>
    <w:tmpl w:val="5D9A38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"/>
  </w:num>
  <w:num w:numId="4">
    <w:abstractNumId w:val="16"/>
  </w:num>
  <w:num w:numId="5">
    <w:abstractNumId w:val="7"/>
  </w:num>
  <w:num w:numId="6">
    <w:abstractNumId w:val="30"/>
  </w:num>
  <w:num w:numId="7">
    <w:abstractNumId w:val="13"/>
  </w:num>
  <w:num w:numId="8">
    <w:abstractNumId w:val="10"/>
  </w:num>
  <w:num w:numId="9">
    <w:abstractNumId w:val="24"/>
  </w:num>
  <w:num w:numId="10">
    <w:abstractNumId w:val="27"/>
  </w:num>
  <w:num w:numId="11">
    <w:abstractNumId w:val="18"/>
  </w:num>
  <w:num w:numId="12">
    <w:abstractNumId w:val="28"/>
  </w:num>
  <w:num w:numId="13">
    <w:abstractNumId w:val="4"/>
  </w:num>
  <w:num w:numId="14">
    <w:abstractNumId w:val="26"/>
  </w:num>
  <w:num w:numId="15">
    <w:abstractNumId w:val="12"/>
  </w:num>
  <w:num w:numId="16">
    <w:abstractNumId w:val="15"/>
  </w:num>
  <w:num w:numId="17">
    <w:abstractNumId w:val="9"/>
  </w:num>
  <w:num w:numId="18">
    <w:abstractNumId w:val="8"/>
  </w:num>
  <w:num w:numId="19">
    <w:abstractNumId w:val="3"/>
  </w:num>
  <w:num w:numId="20">
    <w:abstractNumId w:val="29"/>
  </w:num>
  <w:num w:numId="21">
    <w:abstractNumId w:val="22"/>
  </w:num>
  <w:num w:numId="22">
    <w:abstractNumId w:val="31"/>
  </w:num>
  <w:num w:numId="23">
    <w:abstractNumId w:val="14"/>
  </w:num>
  <w:num w:numId="24">
    <w:abstractNumId w:val="1"/>
  </w:num>
  <w:num w:numId="25">
    <w:abstractNumId w:val="23"/>
  </w:num>
  <w:num w:numId="26">
    <w:abstractNumId w:val="25"/>
  </w:num>
  <w:num w:numId="27">
    <w:abstractNumId w:val="21"/>
  </w:num>
  <w:num w:numId="28">
    <w:abstractNumId w:val="19"/>
  </w:num>
  <w:num w:numId="29">
    <w:abstractNumId w:val="20"/>
  </w:num>
  <w:num w:numId="30">
    <w:abstractNumId w:val="6"/>
  </w:num>
  <w:num w:numId="31">
    <w:abstractNumId w:val="1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584"/>
    <w:rsid w:val="00033892"/>
    <w:rsid w:val="00053F3B"/>
    <w:rsid w:val="0005687E"/>
    <w:rsid w:val="00062792"/>
    <w:rsid w:val="00063AB2"/>
    <w:rsid w:val="000B7448"/>
    <w:rsid w:val="000E1F63"/>
    <w:rsid w:val="000E7407"/>
    <w:rsid w:val="000F60AF"/>
    <w:rsid w:val="000F7835"/>
    <w:rsid w:val="00104BDA"/>
    <w:rsid w:val="00107280"/>
    <w:rsid w:val="00140DE3"/>
    <w:rsid w:val="00161CBE"/>
    <w:rsid w:val="0017482A"/>
    <w:rsid w:val="001B4D3F"/>
    <w:rsid w:val="001C1182"/>
    <w:rsid w:val="001C7E7A"/>
    <w:rsid w:val="001D128F"/>
    <w:rsid w:val="00231630"/>
    <w:rsid w:val="002721EF"/>
    <w:rsid w:val="00284369"/>
    <w:rsid w:val="0029663D"/>
    <w:rsid w:val="00297E34"/>
    <w:rsid w:val="002A5584"/>
    <w:rsid w:val="002B021E"/>
    <w:rsid w:val="002C2000"/>
    <w:rsid w:val="002C5C23"/>
    <w:rsid w:val="00316EB1"/>
    <w:rsid w:val="003445B1"/>
    <w:rsid w:val="003664A8"/>
    <w:rsid w:val="00374F7C"/>
    <w:rsid w:val="003A4DD0"/>
    <w:rsid w:val="003F0A75"/>
    <w:rsid w:val="0041000D"/>
    <w:rsid w:val="004449BB"/>
    <w:rsid w:val="00471933"/>
    <w:rsid w:val="00484E82"/>
    <w:rsid w:val="004B4D12"/>
    <w:rsid w:val="004D1E32"/>
    <w:rsid w:val="004D2EBF"/>
    <w:rsid w:val="004D4A0F"/>
    <w:rsid w:val="004E2993"/>
    <w:rsid w:val="004F33C1"/>
    <w:rsid w:val="0052403E"/>
    <w:rsid w:val="00531023"/>
    <w:rsid w:val="00552A26"/>
    <w:rsid w:val="005647B3"/>
    <w:rsid w:val="005650E7"/>
    <w:rsid w:val="005744F0"/>
    <w:rsid w:val="00584266"/>
    <w:rsid w:val="00591635"/>
    <w:rsid w:val="005A1B7E"/>
    <w:rsid w:val="005C4BD3"/>
    <w:rsid w:val="00625F35"/>
    <w:rsid w:val="00651287"/>
    <w:rsid w:val="0065789B"/>
    <w:rsid w:val="006648EA"/>
    <w:rsid w:val="00683603"/>
    <w:rsid w:val="00687AC3"/>
    <w:rsid w:val="00692640"/>
    <w:rsid w:val="006C6ADE"/>
    <w:rsid w:val="006E2650"/>
    <w:rsid w:val="00700FFC"/>
    <w:rsid w:val="00702D0D"/>
    <w:rsid w:val="00707313"/>
    <w:rsid w:val="007111A2"/>
    <w:rsid w:val="00713D0F"/>
    <w:rsid w:val="007250DC"/>
    <w:rsid w:val="00747191"/>
    <w:rsid w:val="007800AD"/>
    <w:rsid w:val="007A1E60"/>
    <w:rsid w:val="007B369C"/>
    <w:rsid w:val="007B5A62"/>
    <w:rsid w:val="007C43B7"/>
    <w:rsid w:val="007C4C3D"/>
    <w:rsid w:val="007D4168"/>
    <w:rsid w:val="007F23EF"/>
    <w:rsid w:val="00807E35"/>
    <w:rsid w:val="00822518"/>
    <w:rsid w:val="0085036F"/>
    <w:rsid w:val="00855BC5"/>
    <w:rsid w:val="00890C76"/>
    <w:rsid w:val="008A746F"/>
    <w:rsid w:val="008B46C2"/>
    <w:rsid w:val="008E6697"/>
    <w:rsid w:val="008E7E4A"/>
    <w:rsid w:val="008F51CB"/>
    <w:rsid w:val="00917963"/>
    <w:rsid w:val="00923E4C"/>
    <w:rsid w:val="00934B5C"/>
    <w:rsid w:val="009819C8"/>
    <w:rsid w:val="009B0C87"/>
    <w:rsid w:val="009B5A4D"/>
    <w:rsid w:val="009C3603"/>
    <w:rsid w:val="009F164E"/>
    <w:rsid w:val="00A05081"/>
    <w:rsid w:val="00A0795C"/>
    <w:rsid w:val="00A20972"/>
    <w:rsid w:val="00A37339"/>
    <w:rsid w:val="00A5443B"/>
    <w:rsid w:val="00A6348E"/>
    <w:rsid w:val="00A66E6A"/>
    <w:rsid w:val="00AA75B0"/>
    <w:rsid w:val="00AD43E5"/>
    <w:rsid w:val="00AE064D"/>
    <w:rsid w:val="00AE39F6"/>
    <w:rsid w:val="00AE4CE9"/>
    <w:rsid w:val="00B01681"/>
    <w:rsid w:val="00B02681"/>
    <w:rsid w:val="00B03B15"/>
    <w:rsid w:val="00B06D71"/>
    <w:rsid w:val="00B14732"/>
    <w:rsid w:val="00B21398"/>
    <w:rsid w:val="00B30A0E"/>
    <w:rsid w:val="00B349C2"/>
    <w:rsid w:val="00B45773"/>
    <w:rsid w:val="00B460BB"/>
    <w:rsid w:val="00B550FC"/>
    <w:rsid w:val="00B73E93"/>
    <w:rsid w:val="00BA2BC9"/>
    <w:rsid w:val="00BD7351"/>
    <w:rsid w:val="00BF1B29"/>
    <w:rsid w:val="00C25546"/>
    <w:rsid w:val="00C369B2"/>
    <w:rsid w:val="00C616D1"/>
    <w:rsid w:val="00C73B2E"/>
    <w:rsid w:val="00C7567E"/>
    <w:rsid w:val="00C84FBD"/>
    <w:rsid w:val="00C93498"/>
    <w:rsid w:val="00CA6AF3"/>
    <w:rsid w:val="00CC339C"/>
    <w:rsid w:val="00CD67A9"/>
    <w:rsid w:val="00CE3EF9"/>
    <w:rsid w:val="00CE6E24"/>
    <w:rsid w:val="00CF13C0"/>
    <w:rsid w:val="00D03755"/>
    <w:rsid w:val="00D16C41"/>
    <w:rsid w:val="00D2240B"/>
    <w:rsid w:val="00D31326"/>
    <w:rsid w:val="00D6347C"/>
    <w:rsid w:val="00D71CDA"/>
    <w:rsid w:val="00D75376"/>
    <w:rsid w:val="00D76E7C"/>
    <w:rsid w:val="00D911EB"/>
    <w:rsid w:val="00D936E0"/>
    <w:rsid w:val="00DA1701"/>
    <w:rsid w:val="00DA36A6"/>
    <w:rsid w:val="00DC7942"/>
    <w:rsid w:val="00DC7DCE"/>
    <w:rsid w:val="00DF3D2C"/>
    <w:rsid w:val="00E0337A"/>
    <w:rsid w:val="00E37946"/>
    <w:rsid w:val="00E51806"/>
    <w:rsid w:val="00E51C2E"/>
    <w:rsid w:val="00E63C25"/>
    <w:rsid w:val="00E7480E"/>
    <w:rsid w:val="00EA2700"/>
    <w:rsid w:val="00EC7FE2"/>
    <w:rsid w:val="00ED29C1"/>
    <w:rsid w:val="00ED511B"/>
    <w:rsid w:val="00EF689B"/>
    <w:rsid w:val="00F03628"/>
    <w:rsid w:val="00F14EB7"/>
    <w:rsid w:val="00F211B7"/>
    <w:rsid w:val="00F531DE"/>
    <w:rsid w:val="00F63833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9EA922A"/>
  <w15:chartTrackingRefBased/>
  <w15:docId w15:val="{24F09227-CC10-4CD9-A824-1E8B7E57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6347C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D6347C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D29C1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2A5584"/>
    <w:pPr>
      <w:ind w:leftChars="400" w:left="800"/>
    </w:pPr>
  </w:style>
  <w:style w:type="character" w:customStyle="1" w:styleId="1Char">
    <w:name w:val="제목 1 Char"/>
    <w:basedOn w:val="a0"/>
    <w:link w:val="1"/>
    <w:uiPriority w:val="9"/>
    <w:rsid w:val="00D6347C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D6347C"/>
    <w:rPr>
      <w:rFonts w:asciiTheme="majorHAnsi" w:eastAsiaTheme="majorEastAsia" w:hAnsiTheme="majorHAnsi" w:cstheme="majorBidi"/>
    </w:rPr>
  </w:style>
  <w:style w:type="character" w:customStyle="1" w:styleId="Char">
    <w:name w:val="목록 단락 Char"/>
    <w:link w:val="a3"/>
    <w:uiPriority w:val="34"/>
    <w:qFormat/>
    <w:rsid w:val="001D128F"/>
  </w:style>
  <w:style w:type="character" w:customStyle="1" w:styleId="apple-converted-space">
    <w:name w:val="apple-converted-space"/>
    <w:qFormat/>
    <w:rsid w:val="001D128F"/>
  </w:style>
  <w:style w:type="character" w:customStyle="1" w:styleId="B1">
    <w:name w:val="B1 (文字)"/>
    <w:qFormat/>
    <w:locked/>
    <w:rsid w:val="00687AC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B06D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B06D71"/>
  </w:style>
  <w:style w:type="paragraph" w:styleId="a5">
    <w:name w:val="footer"/>
    <w:basedOn w:val="a"/>
    <w:link w:val="Char1"/>
    <w:uiPriority w:val="99"/>
    <w:unhideWhenUsed/>
    <w:rsid w:val="00B06D7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B06D71"/>
  </w:style>
  <w:style w:type="character" w:styleId="a6">
    <w:name w:val="annotation reference"/>
    <w:basedOn w:val="a0"/>
    <w:uiPriority w:val="99"/>
    <w:semiHidden/>
    <w:unhideWhenUsed/>
    <w:rsid w:val="00B06D71"/>
    <w:rPr>
      <w:sz w:val="18"/>
      <w:szCs w:val="18"/>
    </w:rPr>
  </w:style>
  <w:style w:type="paragraph" w:styleId="a7">
    <w:name w:val="annotation text"/>
    <w:basedOn w:val="a"/>
    <w:link w:val="Char2"/>
    <w:uiPriority w:val="99"/>
    <w:unhideWhenUsed/>
    <w:rsid w:val="00B06D71"/>
    <w:pPr>
      <w:jc w:val="left"/>
    </w:pPr>
  </w:style>
  <w:style w:type="character" w:customStyle="1" w:styleId="Char2">
    <w:name w:val="메모 텍스트 Char"/>
    <w:basedOn w:val="a0"/>
    <w:link w:val="a7"/>
    <w:uiPriority w:val="99"/>
    <w:rsid w:val="00B06D71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06D71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B06D71"/>
    <w:rPr>
      <w:b/>
      <w:bCs/>
    </w:rPr>
  </w:style>
  <w:style w:type="paragraph" w:styleId="a9">
    <w:name w:val="Balloon Text"/>
    <w:basedOn w:val="a"/>
    <w:link w:val="Char4"/>
    <w:uiPriority w:val="99"/>
    <w:semiHidden/>
    <w:unhideWhenUsed/>
    <w:rsid w:val="00B06D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9"/>
    <w:uiPriority w:val="99"/>
    <w:semiHidden/>
    <w:rsid w:val="00B06D71"/>
    <w:rPr>
      <w:rFonts w:asciiTheme="majorHAnsi" w:eastAsiaTheme="majorEastAsia" w:hAnsiTheme="majorHAnsi" w:cstheme="majorBidi"/>
      <w:sz w:val="18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ED29C1"/>
    <w:rPr>
      <w:rFonts w:asciiTheme="majorHAnsi" w:eastAsiaTheme="majorEastAsia" w:hAnsiTheme="majorHAnsi" w:cstheme="majorBidi"/>
    </w:rPr>
  </w:style>
  <w:style w:type="paragraph" w:styleId="aa">
    <w:name w:val="Revision"/>
    <w:hidden/>
    <w:uiPriority w:val="99"/>
    <w:semiHidden/>
    <w:rsid w:val="00284369"/>
    <w:pPr>
      <w:spacing w:after="0" w:line="240" w:lineRule="auto"/>
      <w:jc w:val="left"/>
    </w:pPr>
  </w:style>
  <w:style w:type="table" w:styleId="ab">
    <w:name w:val="Table Grid"/>
    <w:basedOn w:val="a1"/>
    <w:rsid w:val="008E6697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3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6576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44580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9724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27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1455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500854425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7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22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41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80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1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D3D5133-FC54-412E-81F0-DA627126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LGE</Company>
  <LinksUpToDate>false</LinksUpToDate>
  <CharactersWithSpaces>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안승진/책임연구원/미래기술센터 C&amp;M표준(연)5G무선통신표준Task(seungjin.ahn@lge.com)</dc:creator>
  <cp:keywords/>
  <dc:description/>
  <cp:lastModifiedBy>안승진/책임연구원/미래기술센터 C&amp;M표준(연)5G무선통신표준Task(seungjin.ahn@lge.com)</cp:lastModifiedBy>
  <cp:revision>6</cp:revision>
  <dcterms:created xsi:type="dcterms:W3CDTF">2021-10-01T13:12:00Z</dcterms:created>
  <dcterms:modified xsi:type="dcterms:W3CDTF">2021-10-01T13:41:00Z</dcterms:modified>
</cp:coreProperties>
</file>